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70C" w:rsidRDefault="00AA773F">
      <w:pPr>
        <w:jc w:val="center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>Положение</w:t>
      </w:r>
    </w:p>
    <w:p w:rsidR="0009470C" w:rsidRDefault="00AA773F">
      <w:pPr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дистанционного конкурса, посвященного 75-летию Великой Победы</w:t>
      </w:r>
    </w:p>
    <w:p w:rsidR="0009470C" w:rsidRDefault="00AA773F">
      <w:pPr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"Синий платочек" </w:t>
      </w:r>
    </w:p>
    <w:p w:rsidR="0009470C" w:rsidRDefault="0009470C">
      <w:pPr>
        <w:jc w:val="both"/>
        <w:rPr>
          <w:rFonts w:ascii="Times New Roman" w:eastAsia="Times New Roman" w:hAnsi="Times New Roman" w:cs="Times New Roman"/>
          <w:sz w:val="24"/>
        </w:rPr>
      </w:pP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I. Цели и задачи конкурса: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1.Привлечение внимания общественности к истории Великой отечественной войны,  воспитание </w:t>
      </w:r>
      <w:r>
        <w:rPr>
          <w:rFonts w:ascii="Times New Roman" w:eastAsia="Times New Roman" w:hAnsi="Times New Roman" w:cs="Times New Roman"/>
          <w:sz w:val="24"/>
        </w:rPr>
        <w:t xml:space="preserve">любви и преданности к Родине.                   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 Содействие сохранению и развитию традиций ручной художественной вышивки, передаваемых из поколения в поколение. 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II. Общие положения.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1.Творческий конкурс, посвящённый 75-летию Великой Победы "Синий пла</w:t>
      </w:r>
      <w:r>
        <w:rPr>
          <w:rFonts w:ascii="Times New Roman" w:eastAsia="Times New Roman" w:hAnsi="Times New Roman" w:cs="Times New Roman"/>
          <w:sz w:val="24"/>
        </w:rPr>
        <w:t>точек" организуется Музеем экологии и охраны природы г. Набережные Челны (отдел МАУК «Историко-краеведческий музей»)  с 13 апреля по 30 апреля 2020 года.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На конкурсе могут принять участие образовательные учреждения (учащиеся студенты, педагоги), молодеж</w:t>
      </w:r>
      <w:r>
        <w:rPr>
          <w:rFonts w:ascii="Times New Roman" w:eastAsia="Times New Roman" w:hAnsi="Times New Roman" w:cs="Times New Roman"/>
          <w:sz w:val="24"/>
        </w:rPr>
        <w:t xml:space="preserve">ные организации, учреждения дополнительного образования, мастера декоративно-прикладного искусства и др. 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На конкурс представляются: фотографии  образцов подарочных платочков, вышитых вручную. Дизайн ручной, художественной вышивки  должен отражать военн</w:t>
      </w:r>
      <w:r>
        <w:rPr>
          <w:rFonts w:ascii="Times New Roman" w:eastAsia="Times New Roman" w:hAnsi="Times New Roman" w:cs="Times New Roman"/>
          <w:sz w:val="24"/>
        </w:rPr>
        <w:t xml:space="preserve">ую тематику: победу, праздник, салют, цветы и др. 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Вышивку можно представлять на различных тканях и технике: крестиком, благородной гладью, бисером, бразильской вышивкой и др. 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Размер подарочных платочков 20смх20см.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Фотографии вышитых изделий, с пометко</w:t>
      </w:r>
      <w:r>
        <w:rPr>
          <w:rFonts w:ascii="Times New Roman" w:eastAsia="Times New Roman" w:hAnsi="Times New Roman" w:cs="Times New Roman"/>
          <w:sz w:val="24"/>
        </w:rPr>
        <w:t>й "Синий платочек" принимаются  с 25 апреля по 30 апреля 2020 года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 электронный адрес Музея экологии:  muzei_ecolog@mail.ru.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Контактный телефон музея. 89196896630.      </w:t>
      </w:r>
    </w:p>
    <w:p w:rsidR="0009470C" w:rsidRDefault="0009470C">
      <w:pPr>
        <w:jc w:val="both"/>
        <w:rPr>
          <w:rFonts w:ascii="Times New Roman" w:eastAsia="Times New Roman" w:hAnsi="Times New Roman" w:cs="Times New Roman"/>
          <w:sz w:val="24"/>
        </w:rPr>
      </w:pP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III.Конкурсная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программа. 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Конкурсная программа включает следующие номинации: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"Фро</w:t>
      </w:r>
      <w:r>
        <w:rPr>
          <w:rFonts w:ascii="Times New Roman" w:eastAsia="Times New Roman" w:hAnsi="Times New Roman" w:cs="Times New Roman"/>
          <w:sz w:val="24"/>
        </w:rPr>
        <w:t>нтовому другу"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"Солдату герою"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"Сыну от мамы"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"С Великой Победой"</w:t>
      </w:r>
    </w:p>
    <w:p w:rsidR="0009470C" w:rsidRDefault="0009470C">
      <w:pPr>
        <w:jc w:val="both"/>
        <w:rPr>
          <w:rFonts w:ascii="Times New Roman" w:eastAsia="Times New Roman" w:hAnsi="Times New Roman" w:cs="Times New Roman"/>
          <w:sz w:val="24"/>
        </w:rPr>
      </w:pP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IV. Критерии конкурсного отбора.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Работы оцениваются по следующим критериям: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актуальность выбранной темы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оригинальность и  художественная ценность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sz w:val="24"/>
        </w:rPr>
        <w:t>профессионализм в исполнении творческих работ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воспитательная ценность.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V. Порядок рассмотрения конкурсных работ.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Работы участников конкурса отправляются в электронный адрес Музея экологии и охраны природы в виде фотоснимков на рассмотрение  конкурсной</w:t>
      </w:r>
      <w:r>
        <w:rPr>
          <w:rFonts w:ascii="Times New Roman" w:eastAsia="Times New Roman" w:hAnsi="Times New Roman" w:cs="Times New Roman"/>
          <w:sz w:val="24"/>
        </w:rPr>
        <w:t xml:space="preserve"> комиссии.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2.Решение конкурсной комиссии о победителях конкурса принимается открытым голосованием большинством голосов присутствующих на заседании членов комиссии и оформляется протоколом.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Конкурсная комиссия оставляет за собой право дополнительно учреж</w:t>
      </w:r>
      <w:r>
        <w:rPr>
          <w:rFonts w:ascii="Times New Roman" w:eastAsia="Times New Roman" w:hAnsi="Times New Roman" w:cs="Times New Roman"/>
          <w:sz w:val="24"/>
        </w:rPr>
        <w:t>дать специальные призы или не присуждать призовых мест, в случае не соответствия работ требованиям конкурса.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 Авторы лучших работ будут отмечены грамотами и дипломами. 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5.Информация об  итогах конкурса «Синий платочек"  будет размещена на сайте в портале</w:t>
      </w:r>
      <w:r>
        <w:rPr>
          <w:rFonts w:ascii="Times New Roman" w:eastAsia="Times New Roman" w:hAnsi="Times New Roman" w:cs="Times New Roman"/>
          <w:sz w:val="24"/>
        </w:rPr>
        <w:t xml:space="preserve"> города Набережные Челны, в социальных сетях «</w:t>
      </w:r>
      <w:proofErr w:type="spellStart"/>
      <w:r>
        <w:rPr>
          <w:rFonts w:ascii="Times New Roman" w:eastAsia="Times New Roman" w:hAnsi="Times New Roman" w:cs="Times New Roman"/>
          <w:sz w:val="24"/>
        </w:rPr>
        <w:t>ВКонтакте</w:t>
      </w:r>
      <w:proofErr w:type="spellEnd"/>
      <w:r>
        <w:rPr>
          <w:rFonts w:ascii="Times New Roman" w:eastAsia="Times New Roman" w:hAnsi="Times New Roman" w:cs="Times New Roman"/>
          <w:sz w:val="24"/>
        </w:rPr>
        <w:t>» и «Мой мир».</w:t>
      </w:r>
    </w:p>
    <w:p w:rsidR="0009470C" w:rsidRDefault="00AA773F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Электронный адрес Музея экологии:  muzei_ecolog@mail.ru</w:t>
      </w:r>
    </w:p>
    <w:sectPr w:rsidR="00094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70C"/>
    <w:rsid w:val="0009470C"/>
    <w:rsid w:val="00AA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Ильсия Валиуллина Валириянов</dc:creator>
  <cp:lastModifiedBy>Ильсия Валиуллина Валириянов</cp:lastModifiedBy>
  <cp:revision>2</cp:revision>
  <dcterms:created xsi:type="dcterms:W3CDTF">2020-04-20T06:22:00Z</dcterms:created>
  <dcterms:modified xsi:type="dcterms:W3CDTF">2020-04-20T06:22:00Z</dcterms:modified>
</cp:coreProperties>
</file>