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>ПАМЯТКА</w:t>
      </w:r>
    </w:p>
    <w:p w:rsidR="00ED71B0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</w:t>
      </w:r>
    </w:p>
    <w:p w:rsidR="003360E2" w:rsidRPr="00DF0046" w:rsidRDefault="00ED71B0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 xml:space="preserve">с 1 </w:t>
      </w:r>
      <w:r w:rsidR="00EC7703">
        <w:rPr>
          <w:b/>
          <w:szCs w:val="28"/>
        </w:rPr>
        <w:t>июня</w:t>
      </w:r>
      <w:bookmarkStart w:id="0" w:name="_GoBack"/>
      <w:bookmarkEnd w:id="0"/>
      <w:r>
        <w:rPr>
          <w:b/>
          <w:szCs w:val="28"/>
        </w:rPr>
        <w:t xml:space="preserve"> 202</w:t>
      </w:r>
      <w:r w:rsidR="00607EB3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911D4E" w:rsidRPr="00DF0046" w:rsidRDefault="00911D4E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C7703" w:rsidRPr="00EC7703" w:rsidRDefault="00607EB3" w:rsidP="00EC7703">
      <w:pPr>
        <w:spacing w:line="276" w:lineRule="auto"/>
        <w:ind w:firstLine="709"/>
        <w:jc w:val="both"/>
        <w:rPr>
          <w:sz w:val="28"/>
          <w:szCs w:val="28"/>
        </w:rPr>
      </w:pPr>
      <w:r w:rsidRPr="00607EB3">
        <w:rPr>
          <w:sz w:val="28"/>
          <w:szCs w:val="28"/>
        </w:rPr>
        <w:t xml:space="preserve">Министерство труда, занятости и социальной защиты Республики Татарстан информирует, </w:t>
      </w:r>
      <w:r w:rsidR="00EC7703">
        <w:rPr>
          <w:sz w:val="28"/>
          <w:szCs w:val="28"/>
        </w:rPr>
        <w:t>что в</w:t>
      </w:r>
      <w:r w:rsidR="00EC7703" w:rsidRPr="00EC7703">
        <w:rPr>
          <w:sz w:val="28"/>
          <w:szCs w:val="28"/>
        </w:rPr>
        <w:t xml:space="preserve"> соответствии с постановлением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 закона «О государственном пенсионном обеспечении в Российской Федерации» с 1 июня 2022 года минимальный размер оплаты труда (МРОТ) на территории Российской Федерации составляет 15 279 рублей в месяц.</w:t>
      </w:r>
    </w:p>
    <w:p w:rsidR="00EC7703" w:rsidRPr="00EC7703" w:rsidRDefault="00EC7703" w:rsidP="00EC7703">
      <w:pPr>
        <w:spacing w:line="276" w:lineRule="auto"/>
        <w:ind w:firstLine="709"/>
        <w:jc w:val="both"/>
        <w:rPr>
          <w:sz w:val="28"/>
          <w:szCs w:val="28"/>
        </w:rPr>
      </w:pPr>
      <w:r w:rsidRPr="00EC7703">
        <w:rPr>
          <w:sz w:val="28"/>
          <w:szCs w:val="28"/>
        </w:rPr>
        <w:t>Для организаций внебюджетного сектора экономики Республики Татарстан размер минимальной заработной платы предусмотрен Соглашением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минимальной заработной плате в Республике Татарстан (далее - Соглашение) от 24.12.2021 - не менее 16 700 рублей в месяц.</w:t>
      </w:r>
    </w:p>
    <w:p w:rsidR="00EC7703" w:rsidRPr="00EC7703" w:rsidRDefault="00EC7703" w:rsidP="00EC7703">
      <w:pPr>
        <w:spacing w:line="276" w:lineRule="auto"/>
        <w:ind w:firstLine="709"/>
        <w:jc w:val="both"/>
        <w:rPr>
          <w:sz w:val="28"/>
          <w:szCs w:val="28"/>
        </w:rPr>
      </w:pPr>
      <w:r w:rsidRPr="00EC7703">
        <w:rPr>
          <w:sz w:val="28"/>
          <w:szCs w:val="28"/>
        </w:rPr>
        <w:t>Дополнительно сообщаем, что 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(для внебюджетного сектора экономики Республики Татарстан в соответствии с Соглашением с 01.01.2022 – не менее 16 700 рублей в месяц, для работников государственных и муниципальных учреждений Республики Татарстан с 01.06.2022 – не менее 15 279 рублей в месяц), привлекаются к административной ответственности в соответствии со ст.5.27 Кодекса Российской Федерации об административных правонарушениях.</w:t>
      </w:r>
    </w:p>
    <w:p w:rsidR="00EC7703" w:rsidRDefault="00EC7703" w:rsidP="00EC7703">
      <w:pPr>
        <w:pStyle w:val="ConsPlusNormal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</w:p>
    <w:sectPr w:rsidR="00EC7703" w:rsidSect="00C74C17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67" w:rsidRDefault="004C2D67">
      <w:r>
        <w:separator/>
      </w:r>
    </w:p>
  </w:endnote>
  <w:endnote w:type="continuationSeparator" w:id="0">
    <w:p w:rsidR="004C2D67" w:rsidRDefault="004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67" w:rsidRDefault="004C2D67">
      <w:r>
        <w:separator/>
      </w:r>
    </w:p>
  </w:footnote>
  <w:footnote w:type="continuationSeparator" w:id="0">
    <w:p w:rsidR="004C2D67" w:rsidRDefault="004C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34CD4"/>
    <w:rsid w:val="00154EDC"/>
    <w:rsid w:val="00165FAC"/>
    <w:rsid w:val="00183749"/>
    <w:rsid w:val="00187CA8"/>
    <w:rsid w:val="001925FA"/>
    <w:rsid w:val="001C3F97"/>
    <w:rsid w:val="001D69B8"/>
    <w:rsid w:val="001F3A84"/>
    <w:rsid w:val="0020621C"/>
    <w:rsid w:val="0020735B"/>
    <w:rsid w:val="00222457"/>
    <w:rsid w:val="0022318E"/>
    <w:rsid w:val="00234FAF"/>
    <w:rsid w:val="00254D73"/>
    <w:rsid w:val="002554B4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34405"/>
    <w:rsid w:val="00451F19"/>
    <w:rsid w:val="004620EB"/>
    <w:rsid w:val="00481DFF"/>
    <w:rsid w:val="00483C1A"/>
    <w:rsid w:val="004A2C79"/>
    <w:rsid w:val="004B79BB"/>
    <w:rsid w:val="004C2D67"/>
    <w:rsid w:val="004C5AE3"/>
    <w:rsid w:val="004D3783"/>
    <w:rsid w:val="004E680F"/>
    <w:rsid w:val="005055CC"/>
    <w:rsid w:val="005101E8"/>
    <w:rsid w:val="00525504"/>
    <w:rsid w:val="00526A91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5D4B14"/>
    <w:rsid w:val="00607EB3"/>
    <w:rsid w:val="00630570"/>
    <w:rsid w:val="006375C2"/>
    <w:rsid w:val="006566A6"/>
    <w:rsid w:val="00657CF2"/>
    <w:rsid w:val="006629B3"/>
    <w:rsid w:val="006670CB"/>
    <w:rsid w:val="006A139C"/>
    <w:rsid w:val="006B71AD"/>
    <w:rsid w:val="006C72DF"/>
    <w:rsid w:val="006D5544"/>
    <w:rsid w:val="00701434"/>
    <w:rsid w:val="00722777"/>
    <w:rsid w:val="0073358E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1006E"/>
    <w:rsid w:val="00822BC2"/>
    <w:rsid w:val="008453A0"/>
    <w:rsid w:val="00850EDB"/>
    <w:rsid w:val="0085450B"/>
    <w:rsid w:val="008718CD"/>
    <w:rsid w:val="008722E9"/>
    <w:rsid w:val="008A08A6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21182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4C17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C7703"/>
    <w:rsid w:val="00ED71B0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C2EF1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Рысев Константин</cp:lastModifiedBy>
  <cp:revision>5</cp:revision>
  <cp:lastPrinted>2018-12-24T07:23:00Z</cp:lastPrinted>
  <dcterms:created xsi:type="dcterms:W3CDTF">2022-01-10T12:30:00Z</dcterms:created>
  <dcterms:modified xsi:type="dcterms:W3CDTF">2022-06-09T12:06:00Z</dcterms:modified>
</cp:coreProperties>
</file>