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8D" w:rsidRDefault="00FF5698" w:rsidP="00FF5698">
      <w:pPr>
        <w:ind w:firstLine="567"/>
        <w:jc w:val="both"/>
        <w:rPr>
          <w:sz w:val="28"/>
          <w:szCs w:val="28"/>
        </w:rPr>
      </w:pPr>
      <w:r w:rsidRPr="002645E7">
        <w:rPr>
          <w:sz w:val="28"/>
          <w:szCs w:val="28"/>
        </w:rPr>
        <w:t>Отделом государственного контроля и надзора в</w:t>
      </w:r>
      <w:r w:rsidR="00A5448D">
        <w:rPr>
          <w:sz w:val="28"/>
          <w:szCs w:val="28"/>
        </w:rPr>
        <w:t xml:space="preserve"> области долевого строительства</w:t>
      </w:r>
      <w:bookmarkStart w:id="0" w:name="_GoBack"/>
      <w:bookmarkEnd w:id="0"/>
      <w:r w:rsidR="00A5448D">
        <w:rPr>
          <w:sz w:val="28"/>
          <w:szCs w:val="28"/>
        </w:rPr>
        <w:t>:</w:t>
      </w:r>
    </w:p>
    <w:p w:rsidR="00A5448D" w:rsidRPr="00A5448D" w:rsidRDefault="00A5448D" w:rsidP="00A5448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августе 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 года проведена внеплановая проверка соблюдения застройщиком ООО «</w:t>
      </w:r>
      <w:r>
        <w:rPr>
          <w:rFonts w:ascii="Times New Roman" w:hAnsi="Times New Roman" w:cs="Times New Roman"/>
          <w:b w:val="0"/>
          <w:sz w:val="28"/>
          <w:szCs w:val="28"/>
        </w:rPr>
        <w:t>Инвестор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» требований Федерального закона от 30.12.2004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>
        <w:rPr>
          <w:rFonts w:ascii="Times New Roman" w:hAnsi="Times New Roman" w:cs="Times New Roman"/>
          <w:b w:val="0"/>
          <w:sz w:val="28"/>
          <w:szCs w:val="28"/>
        </w:rPr>
        <w:t>По результатам проверки выявлено, что з</w:t>
      </w:r>
      <w:r w:rsidRPr="00B25A41">
        <w:rPr>
          <w:rFonts w:ascii="Times New Roman" w:hAnsi="Times New Roman" w:cs="Times New Roman"/>
          <w:b w:val="0"/>
          <w:sz w:val="28"/>
          <w:szCs w:val="28"/>
        </w:rPr>
        <w:t xml:space="preserve">астройщик ООО «Инвестор» нарушил срок и порядок внесения изменений в документы, подлежащие раскрытию в соответствии с п.4 ст.3.1 Федерального закона № 214-ФЗ в единой информационной </w:t>
      </w:r>
      <w:r>
        <w:rPr>
          <w:rFonts w:ascii="Times New Roman" w:hAnsi="Times New Roman" w:cs="Times New Roman"/>
          <w:b w:val="0"/>
          <w:sz w:val="28"/>
          <w:szCs w:val="28"/>
        </w:rPr>
        <w:t>системе жилищного строительства;</w:t>
      </w:r>
    </w:p>
    <w:p w:rsidR="00A5448D" w:rsidRDefault="00A5448D" w:rsidP="00A5448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48D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сентябре 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 года проведена внеплановая проверка соблюдения застройщиком ООО «</w:t>
      </w:r>
      <w:r>
        <w:rPr>
          <w:rFonts w:ascii="Times New Roman" w:hAnsi="Times New Roman" w:cs="Times New Roman"/>
          <w:b w:val="0"/>
          <w:sz w:val="28"/>
          <w:szCs w:val="28"/>
        </w:rPr>
        <w:t>Челны-Град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» требований Федерального закона от 30.12.2004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>
        <w:rPr>
          <w:rFonts w:ascii="Times New Roman" w:hAnsi="Times New Roman" w:cs="Times New Roman"/>
          <w:b w:val="0"/>
          <w:sz w:val="28"/>
          <w:szCs w:val="28"/>
        </w:rPr>
        <w:t>По результатам проверки выявлено, что з</w:t>
      </w:r>
      <w:r w:rsidRPr="00B25A41">
        <w:rPr>
          <w:rFonts w:ascii="Times New Roman" w:hAnsi="Times New Roman" w:cs="Times New Roman"/>
          <w:b w:val="0"/>
          <w:sz w:val="28"/>
          <w:szCs w:val="28"/>
        </w:rPr>
        <w:t xml:space="preserve">астройщик </w:t>
      </w:r>
      <w:r w:rsidRPr="007968B7">
        <w:rPr>
          <w:rFonts w:ascii="Times New Roman" w:hAnsi="Times New Roman" w:cs="Times New Roman"/>
          <w:b w:val="0"/>
          <w:sz w:val="28"/>
          <w:szCs w:val="28"/>
        </w:rPr>
        <w:t xml:space="preserve">ООО «Челны-Град» нарушил срок и порядок внесения изменений в документы, подлежащие раскрытию в соответствии с п.4 ст.3.1 Федерального закона № 214-ФЗ </w:t>
      </w:r>
      <w:r w:rsidRPr="007968B7">
        <w:rPr>
          <w:rFonts w:ascii="Times New Roman" w:hAnsi="Times New Roman" w:cs="Times New Roman"/>
          <w:b w:val="0"/>
          <w:sz w:val="28"/>
          <w:szCs w:val="28"/>
        </w:rPr>
        <w:t>в единой</w:t>
      </w:r>
      <w:r w:rsidRPr="007968B7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информационной системе жилищного строительства, а </w:t>
      </w:r>
      <w:r w:rsidRPr="007968B7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Pr="007968B7">
        <w:rPr>
          <w:rFonts w:ascii="Times New Roman" w:hAnsi="Times New Roman" w:cs="Times New Roman"/>
          <w:b w:val="0"/>
          <w:sz w:val="28"/>
          <w:szCs w:val="28"/>
        </w:rPr>
        <w:t xml:space="preserve"> п. 3 ст. 6 Федерального за</w:t>
      </w:r>
      <w:r>
        <w:rPr>
          <w:rFonts w:ascii="Times New Roman" w:hAnsi="Times New Roman" w:cs="Times New Roman"/>
          <w:b w:val="0"/>
          <w:sz w:val="28"/>
          <w:szCs w:val="28"/>
        </w:rPr>
        <w:t>кона № 214-ФЗ;</w:t>
      </w:r>
    </w:p>
    <w:p w:rsidR="00FF5698" w:rsidRDefault="00A5448D" w:rsidP="00A54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698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</w:t>
      </w:r>
      <w:r w:rsidR="00FF5698">
        <w:rPr>
          <w:sz w:val="28"/>
          <w:szCs w:val="28"/>
        </w:rPr>
        <w:t xml:space="preserve"> 20</w:t>
      </w:r>
      <w:r w:rsidR="00AB7695">
        <w:rPr>
          <w:sz w:val="28"/>
          <w:szCs w:val="28"/>
        </w:rPr>
        <w:t>19</w:t>
      </w:r>
      <w:r w:rsidR="00FF5698">
        <w:rPr>
          <w:sz w:val="28"/>
          <w:szCs w:val="28"/>
        </w:rPr>
        <w:t xml:space="preserve"> года </w:t>
      </w:r>
      <w:r w:rsidR="00FF5698" w:rsidRPr="002645E7">
        <w:rPr>
          <w:sz w:val="28"/>
          <w:szCs w:val="28"/>
        </w:rPr>
        <w:t xml:space="preserve">проведена внеплановая проверка соблюдения застройщиком </w:t>
      </w:r>
      <w:r w:rsidR="00FF5698" w:rsidRPr="00FF5698">
        <w:rPr>
          <w:sz w:val="28"/>
          <w:szCs w:val="28"/>
        </w:rPr>
        <w:t xml:space="preserve">ООО «ЗАМЕЛЕКЕСЬЕ НЧ» </w:t>
      </w:r>
      <w:r w:rsidR="00FF5698" w:rsidRPr="002645E7">
        <w:rPr>
          <w:sz w:val="28"/>
          <w:szCs w:val="28"/>
        </w:rPr>
        <w:t>требований Федерального закона от 30.12.2004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проверки </w:t>
      </w:r>
      <w:r w:rsidR="00FF5698" w:rsidRPr="00FF5698">
        <w:rPr>
          <w:sz w:val="28"/>
          <w:szCs w:val="28"/>
        </w:rPr>
        <w:t>выявлены нарушения обязательных требований Федерального закона №214-ФЗ о долевом строительстве в части несоответствия условий договора участия информации, включенной в проектную декларацию на момент заключения договора (ч. 4.1 ст. 4 Федерального закона №214-ФЗ), внесения сведений об открытии или о закрытии расчетного счета застройщика, которые подлежат размещению застройщиком в единой информационной системе жилищного строительства</w:t>
      </w:r>
      <w:r w:rsidR="00FF5698">
        <w:rPr>
          <w:sz w:val="28"/>
          <w:szCs w:val="28"/>
        </w:rPr>
        <w:t xml:space="preserve"> </w:t>
      </w:r>
      <w:r w:rsidR="00FF5698" w:rsidRPr="00FF5698">
        <w:rPr>
          <w:sz w:val="28"/>
          <w:szCs w:val="28"/>
        </w:rPr>
        <w:t>(ч.2.3-1 ст. 3, п. 14 ч. 2 ст. 3.1 Федерального закона №214) и в части ведения раздельного учета денежных средств, уплачиваемых участниками долевого строительства, и затрат на строительство отдельно в отношении каждого многоквартирного дома (ч. 5 ст. 18 Федерального закона №214-ФЗ).</w:t>
      </w:r>
    </w:p>
    <w:sectPr w:rsidR="00F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8"/>
    <w:rsid w:val="00186C52"/>
    <w:rsid w:val="0032645E"/>
    <w:rsid w:val="003824D4"/>
    <w:rsid w:val="003A20DC"/>
    <w:rsid w:val="003C580A"/>
    <w:rsid w:val="00537228"/>
    <w:rsid w:val="00582890"/>
    <w:rsid w:val="008449DB"/>
    <w:rsid w:val="008E6B8B"/>
    <w:rsid w:val="009B0C7A"/>
    <w:rsid w:val="00A5448D"/>
    <w:rsid w:val="00AB7695"/>
    <w:rsid w:val="00B25A41"/>
    <w:rsid w:val="00F34C6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DA93-28A5-471B-8E5D-58B8BB7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26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F5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Алексеевна</dc:creator>
  <cp:keywords/>
  <dc:description/>
  <cp:lastModifiedBy>Ирина Филатова</cp:lastModifiedBy>
  <cp:revision>5</cp:revision>
  <cp:lastPrinted>2020-03-17T09:00:00Z</cp:lastPrinted>
  <dcterms:created xsi:type="dcterms:W3CDTF">2020-03-17T10:00:00Z</dcterms:created>
  <dcterms:modified xsi:type="dcterms:W3CDTF">2020-03-17T10:24:00Z</dcterms:modified>
</cp:coreProperties>
</file>