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55"/>
        <w:tblW w:w="15276" w:type="dxa"/>
        <w:tblLayout w:type="fixed"/>
        <w:tblLook w:val="01E0" w:firstRow="1" w:lastRow="1" w:firstColumn="1" w:lastColumn="1" w:noHBand="0" w:noVBand="0"/>
      </w:tblPr>
      <w:tblGrid>
        <w:gridCol w:w="1023"/>
        <w:gridCol w:w="14253"/>
      </w:tblGrid>
      <w:tr w:rsidR="00424950" w:rsidRPr="00C46620" w14:paraId="3EA61648" w14:textId="77777777" w:rsidTr="00FE2CDD">
        <w:trPr>
          <w:trHeight w:val="278"/>
        </w:trPr>
        <w:tc>
          <w:tcPr>
            <w:tcW w:w="15276" w:type="dxa"/>
            <w:gridSpan w:val="2"/>
            <w:vAlign w:val="center"/>
          </w:tcPr>
          <w:p w14:paraId="08DCF68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</w:pPr>
          </w:p>
          <w:p w14:paraId="1FEA355E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</w:rPr>
            </w:pPr>
            <w:r w:rsidRPr="00C46620">
              <w:rPr>
                <w:caps/>
                <w:sz w:val="22"/>
              </w:rPr>
              <w:t>Извещение</w:t>
            </w:r>
          </w:p>
          <w:p w14:paraId="770E23F2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  <w:szCs w:val="20"/>
              </w:rPr>
            </w:pPr>
          </w:p>
          <w:p w14:paraId="74860215" w14:textId="77777777" w:rsidR="00424950" w:rsidRPr="00486DE3" w:rsidRDefault="00424950" w:rsidP="002A033C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sz w:val="22"/>
              </w:rPr>
              <w:t>О проведении аукциона</w:t>
            </w:r>
            <w:r w:rsidR="000D4329">
              <w:rPr>
                <w:sz w:val="22"/>
              </w:rPr>
              <w:t xml:space="preserve"> в электронной форме </w:t>
            </w:r>
            <w:r w:rsidRPr="00486DE3">
              <w:rPr>
                <w:sz w:val="22"/>
              </w:rPr>
              <w:t>на</w:t>
            </w:r>
          </w:p>
          <w:p w14:paraId="540AD38B" w14:textId="25BF5BD9" w:rsidR="00424950" w:rsidRPr="00EE09A3" w:rsidRDefault="00424950" w:rsidP="00EE09A3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color w:val="000000"/>
                <w:sz w:val="22"/>
              </w:rPr>
              <w:t>право заключения договор</w:t>
            </w:r>
            <w:r w:rsidR="001973C2">
              <w:rPr>
                <w:color w:val="000000"/>
                <w:sz w:val="22"/>
              </w:rPr>
              <w:t>а</w:t>
            </w:r>
            <w:r w:rsidRPr="00486DE3">
              <w:rPr>
                <w:color w:val="000000"/>
                <w:sz w:val="22"/>
              </w:rPr>
              <w:t xml:space="preserve"> аренды земельн</w:t>
            </w:r>
            <w:r w:rsidR="00F25DD1">
              <w:rPr>
                <w:color w:val="000000"/>
                <w:sz w:val="22"/>
              </w:rPr>
              <w:t>ых</w:t>
            </w:r>
            <w:r w:rsidR="00EE09A3" w:rsidRPr="00486DE3">
              <w:rPr>
                <w:color w:val="000000"/>
                <w:sz w:val="22"/>
              </w:rPr>
              <w:t xml:space="preserve"> </w:t>
            </w:r>
            <w:r w:rsidRPr="00486DE3">
              <w:rPr>
                <w:color w:val="000000"/>
                <w:sz w:val="22"/>
              </w:rPr>
              <w:t>участк</w:t>
            </w:r>
            <w:r w:rsidR="00F25DD1">
              <w:rPr>
                <w:color w:val="000000"/>
                <w:sz w:val="22"/>
              </w:rPr>
              <w:t>ов</w:t>
            </w:r>
            <w:r w:rsidRPr="00486DE3">
              <w:rPr>
                <w:sz w:val="22"/>
              </w:rPr>
              <w:t>.</w:t>
            </w:r>
          </w:p>
          <w:p w14:paraId="3E62555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5D7095EA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43340B6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ОСНОВНЫЕ СВЕДЕНИЯ:</w:t>
            </w:r>
          </w:p>
        </w:tc>
      </w:tr>
      <w:tr w:rsidR="00424950" w:rsidRPr="00C46620" w14:paraId="6F08ED1C" w14:textId="77777777" w:rsidTr="00FE2CDD">
        <w:trPr>
          <w:trHeight w:val="900"/>
        </w:trPr>
        <w:tc>
          <w:tcPr>
            <w:tcW w:w="1023" w:type="dxa"/>
          </w:tcPr>
          <w:p w14:paraId="04B193EA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1.1</w:t>
            </w:r>
          </w:p>
        </w:tc>
        <w:tc>
          <w:tcPr>
            <w:tcW w:w="14253" w:type="dxa"/>
            <w:vAlign w:val="center"/>
          </w:tcPr>
          <w:p w14:paraId="2B841DA0" w14:textId="77777777" w:rsidR="00424950" w:rsidRPr="00C46620" w:rsidRDefault="00424950" w:rsidP="000377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C46620">
              <w:rPr>
                <w:b/>
                <w:bCs/>
                <w:sz w:val="22"/>
              </w:rPr>
              <w:t xml:space="preserve">Организатор аукциона (уполномоченный орган): </w:t>
            </w:r>
            <w:r w:rsidRPr="00C46620">
              <w:rPr>
                <w:sz w:val="22"/>
              </w:rPr>
              <w:t>Исполнительный комитет муниципального образования город Набережные Челны.</w:t>
            </w:r>
          </w:p>
          <w:p w14:paraId="06713DA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Место нахождения (почтовый адрес):</w:t>
            </w:r>
            <w:r w:rsidRPr="00C46620">
              <w:rPr>
                <w:color w:val="333333"/>
                <w:sz w:val="22"/>
                <w:shd w:val="clear" w:color="auto" w:fill="FFFFFF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333333"/>
                <w:sz w:val="22"/>
                <w:szCs w:val="24"/>
                <w:shd w:val="clear" w:color="auto" w:fill="FFFFFF"/>
              </w:rPr>
              <w:t>423805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, Республика Татарстан, г. Набережные Челны,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 xml:space="preserve">просп. Хасана </w:t>
            </w:r>
            <w:proofErr w:type="spellStart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Туфана</w:t>
            </w:r>
            <w:proofErr w:type="spellEnd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, 23</w:t>
            </w:r>
            <w:r w:rsidRPr="00C46620">
              <w:rPr>
                <w:color w:val="000000"/>
                <w:sz w:val="22"/>
                <w:szCs w:val="27"/>
                <w:shd w:val="clear" w:color="auto" w:fill="FFFFFF"/>
              </w:rPr>
              <w:t xml:space="preserve">. </w:t>
            </w:r>
          </w:p>
          <w:p w14:paraId="4156B77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Официальный сайт города Набережные Челны </w:t>
            </w:r>
            <w:r w:rsidR="00D35181" w:rsidRPr="00D35181">
              <w:rPr>
                <w:color w:val="0070C0"/>
                <w:u w:val="single"/>
              </w:rPr>
              <w:t xml:space="preserve"> </w:t>
            </w:r>
            <w:hyperlink r:id="rId5" w:tgtFrame="_blank" w:history="1">
              <w:r w:rsidR="00D35181" w:rsidRPr="00D35181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http://nabchelny.ru</w:t>
              </w:r>
            </w:hyperlink>
            <w:r w:rsidRPr="00D35181">
              <w:t xml:space="preserve"> (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аукционы”).</w:t>
            </w:r>
          </w:p>
          <w:p w14:paraId="36C8FF83" w14:textId="77777777" w:rsidR="00424950" w:rsidRPr="00C46620" w:rsidRDefault="00424950" w:rsidP="0003779F">
            <w:pPr>
              <w:pStyle w:val="a6"/>
              <w:widowControl w:val="0"/>
              <w:ind w:right="477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D1F17">
              <w:rPr>
                <w:rFonts w:ascii="Times New Roman" w:hAnsi="Times New Roman" w:cs="Times New Roman"/>
                <w:sz w:val="22"/>
                <w:szCs w:val="24"/>
              </w:rPr>
              <w:t xml:space="preserve">Ответственное лицо – </w:t>
            </w:r>
            <w:proofErr w:type="spellStart"/>
            <w:r w:rsidR="00C67176">
              <w:rPr>
                <w:rFonts w:ascii="Times New Roman" w:hAnsi="Times New Roman" w:cs="Times New Roman"/>
                <w:sz w:val="22"/>
                <w:szCs w:val="24"/>
              </w:rPr>
              <w:t>Гиззатуллин</w:t>
            </w:r>
            <w:proofErr w:type="spellEnd"/>
            <w:r w:rsidR="00C67176">
              <w:rPr>
                <w:rFonts w:ascii="Times New Roman" w:hAnsi="Times New Roman" w:cs="Times New Roman"/>
                <w:sz w:val="22"/>
                <w:szCs w:val="24"/>
              </w:rPr>
              <w:t xml:space="preserve"> Айдар Айратович, тел. 30-57-13.</w:t>
            </w:r>
          </w:p>
          <w:p w14:paraId="57FF0FAB" w14:textId="77777777" w:rsidR="00424950" w:rsidRPr="00C67176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Адрес электронной почты:</w:t>
            </w:r>
            <w:r w:rsidRPr="00C46620">
              <w:rPr>
                <w:rFonts w:ascii="Times New Roman" w:hAnsi="Times New Roman" w:cs="Times New Roman"/>
                <w:color w:val="4F81BD" w:themeColor="accent1"/>
                <w:sz w:val="22"/>
                <w:szCs w:val="24"/>
              </w:rPr>
              <w:t xml:space="preserve"> </w:t>
            </w:r>
            <w:hyperlink r:id="rId6" w:history="1">
              <w:r w:rsidR="00C67176" w:rsidRPr="00AD1F17">
                <w:rPr>
                  <w:rStyle w:val="a3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Aydar.Gizzatullin@tatar.ru</w:t>
              </w:r>
            </w:hyperlink>
            <w:r w:rsidR="00C67176" w:rsidRPr="00C67176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 </w:t>
            </w:r>
            <w:r w:rsidR="00EB46DF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.</w:t>
            </w:r>
          </w:p>
        </w:tc>
      </w:tr>
      <w:tr w:rsidR="00424950" w:rsidRPr="00C46620" w14:paraId="4CA4828F" w14:textId="77777777" w:rsidTr="00FE2CDD">
        <w:trPr>
          <w:trHeight w:val="846"/>
        </w:trPr>
        <w:tc>
          <w:tcPr>
            <w:tcW w:w="1023" w:type="dxa"/>
          </w:tcPr>
          <w:p w14:paraId="447D2AC8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1.2</w:t>
            </w:r>
          </w:p>
        </w:tc>
        <w:tc>
          <w:tcPr>
            <w:tcW w:w="14253" w:type="dxa"/>
            <w:vAlign w:val="center"/>
          </w:tcPr>
          <w:p w14:paraId="10DF0BCF" w14:textId="77777777" w:rsidR="00000907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>Вид торгов: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Аукцион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в электронной форме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 право заключения договор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аренды земельн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ых</w:t>
            </w:r>
            <w:r w:rsidR="00E731DF"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участк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находящих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ся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в</w:t>
            </w:r>
            <w:r w:rsidR="00D35181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муниципальной</w:t>
            </w:r>
            <w:r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соб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ственности и земельных участков, государственная собственность на которые не разграничена</w:t>
            </w:r>
            <w:r w:rsidR="00020968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</w:p>
          <w:p w14:paraId="57D4ACCF" w14:textId="77777777" w:rsidR="00424950" w:rsidRPr="003E061D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Аукцион проводится 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>в порядке, предусмотренном статьями 39.11 и 39.12, с учетом особенностей статьи 39.13 Земельного Кодекса Российской Федерации.</w:t>
            </w:r>
          </w:p>
          <w:p w14:paraId="14F66C46" w14:textId="177D68B9" w:rsidR="00424950" w:rsidRPr="003E061D" w:rsidRDefault="00424950" w:rsidP="00000901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486DE3">
              <w:rPr>
                <w:b/>
                <w:bCs/>
                <w:sz w:val="22"/>
              </w:rPr>
              <w:t xml:space="preserve">Основание: </w:t>
            </w:r>
            <w:r w:rsidRPr="00486DE3">
              <w:rPr>
                <w:bCs/>
                <w:sz w:val="22"/>
              </w:rPr>
              <w:t>Постановление</w:t>
            </w:r>
            <w:r w:rsidRPr="00486DE3">
              <w:rPr>
                <w:sz w:val="22"/>
              </w:rPr>
              <w:t xml:space="preserve"> Исполнительного комитета муниципального образования города </w:t>
            </w:r>
            <w:r w:rsidR="00604E08" w:rsidRPr="00486DE3">
              <w:rPr>
                <w:sz w:val="22"/>
              </w:rPr>
              <w:t>Набережные Челны от</w:t>
            </w:r>
            <w:r w:rsidRPr="00C855FD">
              <w:rPr>
                <w:sz w:val="22"/>
              </w:rPr>
              <w:t xml:space="preserve"> </w:t>
            </w:r>
            <w:r w:rsidR="00000901">
              <w:rPr>
                <w:sz w:val="22"/>
              </w:rPr>
              <w:t>24</w:t>
            </w:r>
            <w:r w:rsidR="00B855FF">
              <w:rPr>
                <w:sz w:val="22"/>
              </w:rPr>
              <w:t xml:space="preserve"> июл</w:t>
            </w:r>
            <w:r w:rsidR="006421CB">
              <w:rPr>
                <w:sz w:val="22"/>
              </w:rPr>
              <w:t>я</w:t>
            </w:r>
            <w:r w:rsidR="00C855FD" w:rsidRPr="00C855FD">
              <w:rPr>
                <w:sz w:val="22"/>
              </w:rPr>
              <w:t xml:space="preserve"> </w:t>
            </w:r>
            <w:r w:rsidR="008852A6" w:rsidRPr="00C855FD">
              <w:rPr>
                <w:sz w:val="22"/>
              </w:rPr>
              <w:t>202</w:t>
            </w:r>
            <w:r w:rsidR="00ED4CE7">
              <w:rPr>
                <w:sz w:val="22"/>
              </w:rPr>
              <w:t>6</w:t>
            </w:r>
            <w:r w:rsidR="00AE19C5" w:rsidRPr="00C855FD">
              <w:rPr>
                <w:sz w:val="22"/>
              </w:rPr>
              <w:t xml:space="preserve"> </w:t>
            </w:r>
            <w:r w:rsidR="00545D1A" w:rsidRPr="00C855FD">
              <w:rPr>
                <w:sz w:val="22"/>
              </w:rPr>
              <w:t>№</w:t>
            </w:r>
            <w:r w:rsidR="00000901">
              <w:rPr>
                <w:sz w:val="22"/>
              </w:rPr>
              <w:t>7351</w:t>
            </w:r>
            <w:r w:rsidR="00C855FD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«О проведении аукциона</w:t>
            </w:r>
            <w:r w:rsidR="00EB46DF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на право заключения договор</w:t>
            </w:r>
            <w:r w:rsidR="00000901">
              <w:rPr>
                <w:sz w:val="22"/>
              </w:rPr>
              <w:t>а</w:t>
            </w:r>
            <w:r w:rsidR="001D71A7" w:rsidRPr="00C855FD">
              <w:rPr>
                <w:sz w:val="22"/>
              </w:rPr>
              <w:t xml:space="preserve"> аренды земельн</w:t>
            </w:r>
            <w:r w:rsidR="00000901">
              <w:rPr>
                <w:sz w:val="22"/>
              </w:rPr>
              <w:t>ого</w:t>
            </w:r>
            <w:r w:rsidR="00E731DF" w:rsidRPr="00C855FD">
              <w:rPr>
                <w:sz w:val="22"/>
              </w:rPr>
              <w:t xml:space="preserve"> участк</w:t>
            </w:r>
            <w:r w:rsidR="00000901">
              <w:rPr>
                <w:sz w:val="22"/>
              </w:rPr>
              <w:t>а, находящегося</w:t>
            </w:r>
            <w:r w:rsidR="00E84F83">
              <w:rPr>
                <w:sz w:val="22"/>
              </w:rPr>
              <w:t xml:space="preserve"> в государственной </w:t>
            </w:r>
            <w:proofErr w:type="gramStart"/>
            <w:r w:rsidR="00E84F83">
              <w:rPr>
                <w:sz w:val="22"/>
              </w:rPr>
              <w:t xml:space="preserve">собственности, </w:t>
            </w:r>
            <w:r w:rsidR="00E84F83">
              <w:t xml:space="preserve"> </w:t>
            </w:r>
            <w:r w:rsidR="00E84F83" w:rsidRPr="00E84F83">
              <w:rPr>
                <w:sz w:val="22"/>
              </w:rPr>
              <w:t>в</w:t>
            </w:r>
            <w:proofErr w:type="gramEnd"/>
            <w:r w:rsidR="00E84F83" w:rsidRPr="00E84F83">
              <w:rPr>
                <w:sz w:val="22"/>
              </w:rPr>
              <w:t xml:space="preserve"> электронной форме</w:t>
            </w:r>
            <w:r w:rsidR="001D71A7" w:rsidRPr="00C855FD">
              <w:rPr>
                <w:sz w:val="22"/>
              </w:rPr>
              <w:t>»</w:t>
            </w:r>
            <w:r w:rsidRPr="00C855FD">
              <w:rPr>
                <w:sz w:val="22"/>
              </w:rPr>
              <w:t>.</w:t>
            </w:r>
            <w:r w:rsidRPr="003E061D">
              <w:rPr>
                <w:sz w:val="22"/>
              </w:rPr>
              <w:t xml:space="preserve"> </w:t>
            </w:r>
          </w:p>
        </w:tc>
      </w:tr>
      <w:tr w:rsidR="00424950" w:rsidRPr="00C46620" w14:paraId="39BAEB37" w14:textId="77777777" w:rsidTr="00FE2CDD">
        <w:trPr>
          <w:trHeight w:val="846"/>
        </w:trPr>
        <w:tc>
          <w:tcPr>
            <w:tcW w:w="1023" w:type="dxa"/>
          </w:tcPr>
          <w:p w14:paraId="5E318C94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1.3</w:t>
            </w:r>
          </w:p>
        </w:tc>
        <w:tc>
          <w:tcPr>
            <w:tcW w:w="14253" w:type="dxa"/>
            <w:vAlign w:val="center"/>
          </w:tcPr>
          <w:p w14:paraId="2DEAE16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Оператор электронной площадки:</w:t>
            </w:r>
            <w:r w:rsidRPr="00C46620">
              <w:rPr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АО «Агентство по государственному заказу Республики Татарстан». </w:t>
            </w:r>
          </w:p>
          <w:p w14:paraId="26D726BC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Место нахождения (почтовый адрес): 420021, Республика Татарстан, г. Казань, ул. Московская, 55; </w:t>
            </w:r>
          </w:p>
          <w:p w14:paraId="26F5B1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Контактные телефоны: (843)292-95-17 – Голованов Михаил Юрьевич, служба технической поддержки - (843)212-24-25.</w:t>
            </w:r>
          </w:p>
          <w:p w14:paraId="3AB0AF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утвержденная распоряжением Правительства Российской Федерации от 12 июля  2018 г. № 1447-р - Электронная площадка АО «Агентство по государственному заказу Республики Татарстан» - </w:t>
            </w:r>
            <w:hyperlink r:id="rId7" w:history="1"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</w:p>
          <w:p w14:paraId="2753178B" w14:textId="77777777" w:rsidR="00B4422A" w:rsidRPr="00C46620" w:rsidRDefault="00B4422A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424950" w:rsidRPr="00C46620" w14:paraId="3A2B175A" w14:textId="77777777" w:rsidTr="00FE2CDD">
        <w:trPr>
          <w:trHeight w:val="116"/>
        </w:trPr>
        <w:tc>
          <w:tcPr>
            <w:tcW w:w="15276" w:type="dxa"/>
            <w:gridSpan w:val="2"/>
            <w:vAlign w:val="center"/>
          </w:tcPr>
          <w:p w14:paraId="52DE6DE7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ИНФОРМАЦИЯ О ЛОТЕ:</w:t>
            </w:r>
          </w:p>
        </w:tc>
      </w:tr>
      <w:tr w:rsidR="00424950" w:rsidRPr="00C46620" w14:paraId="0571E760" w14:textId="77777777" w:rsidTr="00FE2CDD">
        <w:trPr>
          <w:trHeight w:val="224"/>
        </w:trPr>
        <w:tc>
          <w:tcPr>
            <w:tcW w:w="1023" w:type="dxa"/>
          </w:tcPr>
          <w:p w14:paraId="7D64FA96" w14:textId="03468F96" w:rsidR="00424950" w:rsidRPr="00C46620" w:rsidRDefault="003C6471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2.1</w:t>
            </w:r>
          </w:p>
        </w:tc>
        <w:tc>
          <w:tcPr>
            <w:tcW w:w="14253" w:type="dxa"/>
            <w:vAlign w:val="center"/>
          </w:tcPr>
          <w:p w14:paraId="16C63476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C86CF0C" w14:textId="77777777" w:rsidR="00417FAA" w:rsidRPr="00202CFE" w:rsidRDefault="00417FAA" w:rsidP="00417FAA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00ADEB77" w14:textId="77777777" w:rsidR="00E04ACC" w:rsidRDefault="00E04ACC" w:rsidP="00E04ACC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  <w:r w:rsidRPr="00B61BE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находящийся в государственной собственности, </w:t>
            </w:r>
            <w:r w:rsidRPr="00B61BE4">
              <w:rPr>
                <w:sz w:val="28"/>
                <w:szCs w:val="28"/>
              </w:rPr>
              <w:t>выс</w:t>
            </w:r>
            <w:r>
              <w:rPr>
                <w:sz w:val="28"/>
                <w:szCs w:val="28"/>
              </w:rPr>
              <w:t>тавляемый</w:t>
            </w:r>
            <w:r w:rsidRPr="00B61BE4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электронный </w:t>
            </w:r>
            <w:r w:rsidRPr="00B61BE4">
              <w:rPr>
                <w:sz w:val="28"/>
                <w:szCs w:val="28"/>
              </w:rPr>
              <w:t>аукцион</w:t>
            </w:r>
          </w:p>
          <w:p w14:paraId="2B2EDB92" w14:textId="77777777" w:rsidR="00E04ACC" w:rsidRPr="00202CFE" w:rsidRDefault="00E04ACC" w:rsidP="00E04ACC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504" w:type="dxa"/>
              <w:tblInd w:w="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"/>
              <w:gridCol w:w="1881"/>
              <w:gridCol w:w="1417"/>
              <w:gridCol w:w="993"/>
              <w:gridCol w:w="2551"/>
              <w:gridCol w:w="993"/>
              <w:gridCol w:w="992"/>
              <w:gridCol w:w="1417"/>
              <w:gridCol w:w="1418"/>
              <w:gridCol w:w="1313"/>
            </w:tblGrid>
            <w:tr w:rsidR="00E04ACC" w:rsidRPr="00972703" w14:paraId="19E528C2" w14:textId="77777777" w:rsidTr="00E04ACC">
              <w:trPr>
                <w:cantSplit/>
                <w:trHeight w:val="1481"/>
              </w:trPr>
              <w:tc>
                <w:tcPr>
                  <w:tcW w:w="529" w:type="dxa"/>
                  <w:shd w:val="clear" w:color="auto" w:fill="auto"/>
                </w:tcPr>
                <w:p w14:paraId="3FAA3161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№</w:t>
                  </w:r>
                </w:p>
                <w:p w14:paraId="7F352433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881" w:type="dxa"/>
                  <w:shd w:val="clear" w:color="auto" w:fill="auto"/>
                </w:tcPr>
                <w:p w14:paraId="34BAA579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Месторасположение земельного участка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76AF0FD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Разрешенный вид использования земельного участка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CAC188A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72703">
                    <w:rPr>
                      <w:b/>
                      <w:sz w:val="20"/>
                      <w:szCs w:val="20"/>
                    </w:rPr>
                    <w:t>Пло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r w:rsidRPr="00972703">
                    <w:rPr>
                      <w:b/>
                      <w:sz w:val="20"/>
                      <w:szCs w:val="20"/>
                    </w:rPr>
                    <w:t>щадь</w:t>
                  </w:r>
                  <w:proofErr w:type="spellEnd"/>
                  <w:proofErr w:type="gramEnd"/>
                  <w:r w:rsidRPr="00972703">
                    <w:rPr>
                      <w:b/>
                      <w:sz w:val="20"/>
                      <w:szCs w:val="20"/>
                    </w:rPr>
                    <w:t xml:space="preserve"> земель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</w:p>
                <w:p w14:paraId="51363F12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участка,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2551" w:type="dxa"/>
                  <w:shd w:val="clear" w:color="auto" w:fill="auto"/>
                </w:tcPr>
                <w:p w14:paraId="291E86AF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Обременения</w:t>
                  </w:r>
                  <w:r>
                    <w:rPr>
                      <w:b/>
                      <w:sz w:val="20"/>
                      <w:szCs w:val="20"/>
                    </w:rPr>
                    <w:t xml:space="preserve"> и ограничения прав на земельный участок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1321A5B1" w14:textId="77777777" w:rsidR="00E04ACC" w:rsidRPr="00CD6F2D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Кадаст-ровый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 номер земель-</w:t>
                  </w: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участка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CDE4109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Вид право-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облада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ния</w:t>
                  </w:r>
                  <w:proofErr w:type="spellEnd"/>
                </w:p>
              </w:tc>
              <w:tc>
                <w:tcPr>
                  <w:tcW w:w="1417" w:type="dxa"/>
                  <w:shd w:val="clear" w:color="auto" w:fill="auto"/>
                </w:tcPr>
                <w:p w14:paraId="45719F8E" w14:textId="77777777" w:rsidR="00E04ACC" w:rsidRPr="00CD6F2D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</w:t>
                  </w:r>
                  <w:r w:rsidRPr="00CD6F2D">
                    <w:rPr>
                      <w:b/>
                      <w:sz w:val="18"/>
                      <w:szCs w:val="18"/>
                    </w:rPr>
                    <w:t>ачальный  размер годовой  арендной платы (руб.)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302E7A6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Шаг аукцио</w:t>
                  </w:r>
                  <w:r w:rsidRPr="00972703">
                    <w:rPr>
                      <w:b/>
                      <w:sz w:val="20"/>
                      <w:szCs w:val="20"/>
                    </w:rPr>
                    <w:t>на (руб.)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14:paraId="117D95B6" w14:textId="77777777" w:rsidR="00E04ACC" w:rsidRPr="00972703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Размер задатка (руб.)</w:t>
                  </w:r>
                </w:p>
              </w:tc>
            </w:tr>
            <w:tr w:rsidR="00E04ACC" w:rsidRPr="00972703" w14:paraId="055F6B75" w14:textId="77777777" w:rsidTr="00E04ACC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7595274" w14:textId="77777777" w:rsidR="00E04ACC" w:rsidRDefault="00E04ACC" w:rsidP="00EB3BBB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881" w:type="dxa"/>
                  <w:shd w:val="clear" w:color="auto" w:fill="auto"/>
                  <w:vAlign w:val="center"/>
                </w:tcPr>
                <w:p w14:paraId="08BCD38E" w14:textId="77777777" w:rsidR="00E04ACC" w:rsidRPr="006C3E8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6C3E8C">
                    <w:rPr>
                      <w:sz w:val="20"/>
                      <w:szCs w:val="20"/>
                    </w:rPr>
                    <w:t xml:space="preserve">Республика Татарстан,  </w:t>
                  </w:r>
                </w:p>
                <w:p w14:paraId="4F0CB6E4" w14:textId="77777777" w:rsidR="00E04AC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</w:p>
                <w:p w14:paraId="35D12D88" w14:textId="77777777" w:rsidR="00E04AC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г Набережные Челны, </w:t>
                  </w:r>
                </w:p>
                <w:p w14:paraId="34CC990B" w14:textId="77777777" w:rsidR="00E04AC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г Набережные Челны, </w:t>
                  </w:r>
                </w:p>
                <w:p w14:paraId="2817FE49" w14:textId="77777777" w:rsidR="00E04ACC" w:rsidRPr="006C3E8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проспект КАМАЗа, земельный участок 61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B82EE57" w14:textId="77777777" w:rsidR="00E04AC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6.0 – производственная деятельность, </w:t>
                  </w:r>
                </w:p>
                <w:p w14:paraId="28FE65CF" w14:textId="77777777" w:rsidR="00E04ACC" w:rsidRPr="006C3E8C" w:rsidRDefault="00E04ACC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6C3E8C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  <w:r>
                    <w:rPr>
                      <w:sz w:val="20"/>
                      <w:szCs w:val="20"/>
                    </w:rPr>
                    <w:t xml:space="preserve"> склад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429486BF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7023157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A2BBC49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12300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4AE302A7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1E99B1C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92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6C3E8C">
                    <w:rPr>
                      <w:sz w:val="20"/>
                      <w:szCs w:val="20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8384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r w:rsidRPr="006C3E8C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79F03DDC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12300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10822613" w14:textId="77777777" w:rsidR="00E04AC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  <w:r>
                    <w:rPr>
                      <w:sz w:val="20"/>
                      <w:szCs w:val="20"/>
                    </w:rPr>
                    <w:t>;</w:t>
                  </w:r>
                </w:p>
                <w:p w14:paraId="6BFB68C3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textDirection w:val="btLr"/>
                  <w:vAlign w:val="center"/>
                </w:tcPr>
                <w:p w14:paraId="26EEF415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090108:416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8168B31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3E6AE2B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53B47984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DA6AB3F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E04781E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C80BD69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9 050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92</w:t>
                  </w:r>
                  <w:r w:rsidRPr="006C3E8C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1EF4CEB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466C32A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559FC65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271</w:t>
                  </w:r>
                  <w:r w:rsidRPr="006C3E8C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528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313" w:type="dxa"/>
                  <w:shd w:val="clear" w:color="auto" w:fill="auto"/>
                </w:tcPr>
                <w:p w14:paraId="78349C3C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55A9911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FAEF0F9" w14:textId="77777777" w:rsidR="00E04ACC" w:rsidRPr="006C3E8C" w:rsidRDefault="00E04ACC" w:rsidP="00EB3BBB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7 240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73</w:t>
                  </w:r>
                  <w:r w:rsidRPr="006C3E8C">
                    <w:rPr>
                      <w:sz w:val="20"/>
                      <w:szCs w:val="20"/>
                    </w:rPr>
                    <w:t>6,00</w:t>
                  </w:r>
                </w:p>
              </w:tc>
            </w:tr>
          </w:tbl>
          <w:p w14:paraId="4D396A5E" w14:textId="77777777" w:rsidR="00417FAA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5D3CBB3A" w14:textId="77777777" w:rsidR="00B01D0E" w:rsidRPr="003C6471" w:rsidRDefault="00B01D0E" w:rsidP="00B01D0E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7DE77662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2.2 Права на земельный участок: Согласно сведениям из Единого государственного реестра недвижимости об объ</w:t>
            </w:r>
            <w:r>
              <w:rPr>
                <w:color w:val="000000"/>
                <w:sz w:val="20"/>
                <w:szCs w:val="20"/>
              </w:rPr>
              <w:t xml:space="preserve">ектах недвижимости: на </w:t>
            </w:r>
            <w:proofErr w:type="gramStart"/>
            <w:r>
              <w:rPr>
                <w:color w:val="000000"/>
                <w:sz w:val="20"/>
                <w:szCs w:val="20"/>
              </w:rPr>
              <w:t>земельный  участок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 xml:space="preserve"> права не зарегистрированы, государственная собственность не разграничена.</w:t>
            </w:r>
          </w:p>
          <w:p w14:paraId="33B59765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 xml:space="preserve">2.3 Параметры разрешенного строительства объекта капитального строительства:   </w:t>
            </w:r>
          </w:p>
          <w:p w14:paraId="587DD907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Примечание:</w:t>
            </w:r>
          </w:p>
          <w:p w14:paraId="6EFBCB7D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В отношении земельных участков, указанных в представленных лотах, в соответствии с Правилами землепользования и застройки муниципального образования город Набережные Челны Республики Татарстан, утве</w:t>
            </w:r>
            <w:r>
              <w:rPr>
                <w:color w:val="000000"/>
                <w:sz w:val="20"/>
                <w:szCs w:val="20"/>
              </w:rPr>
              <w:t>ржденными Р</w:t>
            </w:r>
            <w:r w:rsidRPr="003C6471">
              <w:rPr>
                <w:color w:val="000000"/>
                <w:sz w:val="20"/>
                <w:szCs w:val="20"/>
              </w:rPr>
              <w:t>ешением</w:t>
            </w:r>
            <w:r>
              <w:rPr>
                <w:color w:val="000000"/>
                <w:sz w:val="20"/>
                <w:szCs w:val="20"/>
              </w:rPr>
              <w:t xml:space="preserve"> Городского Совета от 01.07.2024 №34/9</w:t>
            </w:r>
            <w:r w:rsidRPr="003C6471">
              <w:rPr>
                <w:color w:val="000000"/>
                <w:sz w:val="20"/>
                <w:szCs w:val="20"/>
              </w:rPr>
              <w:t>, определены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</w:r>
          </w:p>
          <w:p w14:paraId="4CBA7478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передней границы участка (в случаях, если иной показатель не установлен линией регулирования застройки) – 1 м;</w:t>
            </w:r>
          </w:p>
          <w:p w14:paraId="2812F563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минимальные отступы строений от боковых границ участка – 3 м;</w:t>
            </w:r>
          </w:p>
          <w:p w14:paraId="7A5CAFFA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задней границы участка – 3 м;</w:t>
            </w:r>
          </w:p>
          <w:p w14:paraId="50D801EE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50 процентов (для зоны Ц-6);</w:t>
            </w:r>
          </w:p>
          <w:p w14:paraId="09CEE7E6" w14:textId="77777777" w:rsidR="00B01D0E" w:rsidRPr="003C6471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75 процентов (для зоны ПК-3).</w:t>
            </w:r>
          </w:p>
          <w:p w14:paraId="61A30D43" w14:textId="77777777" w:rsidR="00B01D0E" w:rsidRDefault="00B01D0E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Предельное количество этажей и (или) предельная высота зданий, строений, сооружений не подлежат установлению.</w:t>
            </w:r>
          </w:p>
          <w:p w14:paraId="4740B1B6" w14:textId="3C47E70C" w:rsidR="00B01D0E" w:rsidRPr="003C6471" w:rsidRDefault="00BD4CCB" w:rsidP="00B01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Категория земельных</w:t>
            </w:r>
            <w:r w:rsidR="00B01D0E" w:rsidRPr="00193433">
              <w:rPr>
                <w:b/>
                <w:color w:val="000000"/>
                <w:sz w:val="20"/>
                <w:szCs w:val="20"/>
              </w:rPr>
              <w:t xml:space="preserve"> участк</w:t>
            </w:r>
            <w:r>
              <w:rPr>
                <w:b/>
                <w:color w:val="000000"/>
                <w:sz w:val="20"/>
                <w:szCs w:val="20"/>
              </w:rPr>
              <w:t>ов</w:t>
            </w:r>
            <w:r w:rsidR="00B01D0E">
              <w:rPr>
                <w:color w:val="000000"/>
                <w:sz w:val="20"/>
                <w:szCs w:val="20"/>
              </w:rPr>
              <w:t xml:space="preserve"> – земли населенных пунктов.</w:t>
            </w:r>
          </w:p>
          <w:p w14:paraId="2EB28698" w14:textId="03C42F22" w:rsidR="00417FAA" w:rsidRPr="00A025DC" w:rsidRDefault="00417FAA" w:rsidP="00417FAA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7038A65B" w14:textId="77777777" w:rsidR="00B01D0E" w:rsidRDefault="00B01D0E" w:rsidP="00417FAA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</w:p>
          <w:p w14:paraId="63D4FE1F" w14:textId="5DB58317" w:rsidR="00BC0105" w:rsidRDefault="000C33CC" w:rsidP="00BC0105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  <w:r w:rsidR="00BC0105">
              <w:rPr>
                <w:sz w:val="28"/>
                <w:szCs w:val="28"/>
              </w:rPr>
              <w:t xml:space="preserve">Информация о возможности </w:t>
            </w:r>
            <w:r w:rsidR="00BC0105" w:rsidRPr="00DA3A24">
              <w:rPr>
                <w:sz w:val="28"/>
                <w:szCs w:val="28"/>
              </w:rPr>
              <w:t>подключения (технологического присоединения) объект</w:t>
            </w:r>
            <w:r w:rsidR="00BC0105">
              <w:rPr>
                <w:sz w:val="28"/>
                <w:szCs w:val="28"/>
              </w:rPr>
              <w:t>ов</w:t>
            </w:r>
            <w:r w:rsidR="00BC0105" w:rsidRPr="00DA3A24">
              <w:rPr>
                <w:sz w:val="28"/>
                <w:szCs w:val="28"/>
              </w:rPr>
              <w:t xml:space="preserve"> </w:t>
            </w:r>
            <w:r w:rsidR="00BC0105">
              <w:rPr>
                <w:sz w:val="28"/>
                <w:szCs w:val="28"/>
              </w:rPr>
              <w:t xml:space="preserve">капитального строительства </w:t>
            </w:r>
            <w:r w:rsidR="00BC0105" w:rsidRPr="00DA3A24">
              <w:rPr>
                <w:sz w:val="28"/>
                <w:szCs w:val="28"/>
              </w:rPr>
              <w:t>к сетям инженерно-технического обеспечения.</w:t>
            </w:r>
          </w:p>
          <w:p w14:paraId="7D25DEF3" w14:textId="77777777" w:rsidR="00BC0105" w:rsidRPr="000C7957" w:rsidRDefault="00BC0105" w:rsidP="00BC0105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892" w:type="dxa"/>
              <w:tblInd w:w="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2880"/>
              <w:gridCol w:w="6323"/>
              <w:gridCol w:w="4149"/>
            </w:tblGrid>
            <w:tr w:rsidR="00BC0105" w:rsidRPr="0066480F" w14:paraId="18C23472" w14:textId="77777777" w:rsidTr="00BC0105">
              <w:tc>
                <w:tcPr>
                  <w:tcW w:w="540" w:type="dxa"/>
                  <w:vMerge w:val="restart"/>
                  <w:shd w:val="clear" w:color="auto" w:fill="auto"/>
                </w:tcPr>
                <w:p w14:paraId="30E6FB80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880" w:type="dxa"/>
                  <w:vMerge w:val="restart"/>
                  <w:shd w:val="clear" w:color="auto" w:fill="auto"/>
                </w:tcPr>
                <w:p w14:paraId="284B34A5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Объект</w:t>
                  </w:r>
                </w:p>
                <w:p w14:paraId="682F5AEE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323" w:type="dxa"/>
                  <w:shd w:val="clear" w:color="auto" w:fill="auto"/>
                </w:tcPr>
                <w:p w14:paraId="7BC0571D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Сети </w:t>
                  </w:r>
                  <w:r>
                    <w:rPr>
                      <w:sz w:val="20"/>
                      <w:szCs w:val="20"/>
                    </w:rPr>
                    <w:t>газоснабжения</w:t>
                  </w:r>
                </w:p>
              </w:tc>
              <w:tc>
                <w:tcPr>
                  <w:tcW w:w="4149" w:type="dxa"/>
                  <w:shd w:val="clear" w:color="auto" w:fill="auto"/>
                </w:tcPr>
                <w:p w14:paraId="1CDB0101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Сети электроснабжения</w:t>
                  </w:r>
                </w:p>
              </w:tc>
            </w:tr>
            <w:tr w:rsidR="00BC0105" w:rsidRPr="0066480F" w14:paraId="4406C864" w14:textId="77777777" w:rsidTr="00BC0105">
              <w:tc>
                <w:tcPr>
                  <w:tcW w:w="540" w:type="dxa"/>
                  <w:vMerge/>
                  <w:shd w:val="clear" w:color="auto" w:fill="auto"/>
                </w:tcPr>
                <w:p w14:paraId="6D62ABEA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shd w:val="clear" w:color="auto" w:fill="E0E0E0"/>
                </w:tcPr>
                <w:p w14:paraId="7D6A1A2E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323" w:type="dxa"/>
                  <w:shd w:val="clear" w:color="auto" w:fill="auto"/>
                </w:tcPr>
                <w:p w14:paraId="6A7B3F62" w14:textId="77777777" w:rsidR="00BC0105" w:rsidRDefault="00BC0105" w:rsidP="00EB3BBB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153B895E" w14:textId="77777777" w:rsidR="00BC0105" w:rsidRPr="0066480F" w:rsidRDefault="00BC0105" w:rsidP="00EB3BBB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4149" w:type="dxa"/>
                  <w:shd w:val="clear" w:color="auto" w:fill="auto"/>
                </w:tcPr>
                <w:p w14:paraId="28118ACE" w14:textId="77777777" w:rsidR="00BC0105" w:rsidRPr="0066480F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Ф-л  ОАО «Сетевая компания» </w:t>
                  </w:r>
                  <w:proofErr w:type="spellStart"/>
                  <w:r w:rsidRPr="0066480F">
                    <w:rPr>
                      <w:sz w:val="20"/>
                      <w:szCs w:val="20"/>
                    </w:rPr>
                    <w:t>Набережночелнинские</w:t>
                  </w:r>
                  <w:proofErr w:type="spellEnd"/>
                  <w:r w:rsidRPr="0066480F">
                    <w:rPr>
                      <w:sz w:val="20"/>
                      <w:szCs w:val="20"/>
                    </w:rPr>
                    <w:t xml:space="preserve"> электрические сети</w:t>
                  </w:r>
                </w:p>
              </w:tc>
            </w:tr>
            <w:tr w:rsidR="00BC0105" w:rsidRPr="0066480F" w14:paraId="5998D69F" w14:textId="77777777" w:rsidTr="00BC0105">
              <w:tc>
                <w:tcPr>
                  <w:tcW w:w="540" w:type="dxa"/>
                  <w:shd w:val="clear" w:color="auto" w:fill="auto"/>
                </w:tcPr>
                <w:p w14:paraId="53429013" w14:textId="77777777" w:rsidR="00BC0105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3B9E0A62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39013781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16:52:0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034EA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108</w:t>
                  </w:r>
                  <w:r w:rsidRPr="00A034EA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20"/>
                      <w:szCs w:val="20"/>
                    </w:rPr>
                    <w:t>416</w:t>
                  </w:r>
                </w:p>
                <w:p w14:paraId="7EBB2AE6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6D69ADFE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6.0 – производственная деятельность, </w:t>
                  </w:r>
                </w:p>
                <w:p w14:paraId="0A44CD9B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A034EA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034EA">
                    <w:rPr>
                      <w:sz w:val="20"/>
                      <w:szCs w:val="20"/>
                    </w:rPr>
                    <w:t xml:space="preserve"> – </w:t>
                  </w:r>
                  <w:r>
                    <w:rPr>
                      <w:sz w:val="20"/>
                      <w:szCs w:val="20"/>
                    </w:rPr>
                    <w:t>склад</w:t>
                  </w:r>
                  <w:r w:rsidRPr="00A034EA">
                    <w:rPr>
                      <w:sz w:val="20"/>
                      <w:szCs w:val="20"/>
                    </w:rPr>
                    <w:t xml:space="preserve">; </w:t>
                  </w:r>
                </w:p>
                <w:p w14:paraId="0C906F2E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A034EA">
                    <w:rPr>
                      <w:sz w:val="20"/>
                      <w:szCs w:val="20"/>
                    </w:rPr>
                    <w:t xml:space="preserve">Республика Татарстан, </w:t>
                  </w:r>
                </w:p>
                <w:p w14:paraId="1C05F036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</w:p>
                <w:p w14:paraId="2ADCF972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г Набере</w:t>
                  </w:r>
                  <w:r>
                    <w:rPr>
                      <w:sz w:val="20"/>
                      <w:szCs w:val="20"/>
                    </w:rPr>
                    <w:t>жные Челны</w:t>
                  </w:r>
                  <w:r w:rsidRPr="00A034EA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7A5A5C3C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lastRenderedPageBreak/>
                    <w:t xml:space="preserve">г Набережные Челны, </w:t>
                  </w:r>
                </w:p>
                <w:p w14:paraId="7791511F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проспект КАМАЗа, </w:t>
                  </w:r>
                </w:p>
                <w:p w14:paraId="1CE1FEAF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61</w:t>
                  </w:r>
                  <w:r w:rsidRPr="00A034EA">
                    <w:rPr>
                      <w:sz w:val="20"/>
                      <w:szCs w:val="20"/>
                    </w:rPr>
                    <w:t>;</w:t>
                  </w:r>
                </w:p>
                <w:p w14:paraId="24F4531F" w14:textId="77777777" w:rsidR="00BC0105" w:rsidRPr="00A034EA" w:rsidRDefault="00BC0105" w:rsidP="00EB3BBB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A034EA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A034EA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>12300</w:t>
                  </w:r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34EA"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6323" w:type="dxa"/>
                  <w:shd w:val="clear" w:color="auto" w:fill="auto"/>
                </w:tcPr>
                <w:p w14:paraId="4C25940B" w14:textId="77777777" w:rsidR="00BC0105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Имеется возможность подключения к газопроводу высокого давления.</w:t>
                  </w:r>
                </w:p>
                <w:p w14:paraId="58AD4449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 от 10.06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№ </w:t>
                  </w:r>
                  <w:r>
                    <w:rPr>
                      <w:sz w:val="20"/>
                      <w:szCs w:val="20"/>
                    </w:rPr>
                    <w:t>Исх-117-04-729 «О предоставлении информации».</w:t>
                  </w:r>
                </w:p>
                <w:p w14:paraId="0A2179A4" w14:textId="77777777" w:rsidR="00BC0105" w:rsidRPr="00A034EA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49" w:type="dxa"/>
                  <w:shd w:val="clear" w:color="auto" w:fill="auto"/>
                </w:tcPr>
                <w:p w14:paraId="4144493E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Порядок технологического присоединения </w:t>
                  </w:r>
                  <w:proofErr w:type="spellStart"/>
                  <w:r>
                    <w:rPr>
                      <w:sz w:val="20"/>
                      <w:szCs w:val="20"/>
                    </w:rPr>
                    <w:t>энергопринимающих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устройств (энергетических установок) юридических лиц к электрическим сетям осуществляется согласно Правилам технологического присоединения </w:t>
                  </w:r>
                  <w:proofErr w:type="spellStart"/>
                  <w:r>
                    <w:rPr>
                      <w:sz w:val="20"/>
                      <w:szCs w:val="20"/>
                    </w:rPr>
                    <w:t>энергопринимающих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устройств (энергетических установок) юридических и физических лиц к электрическим сетям, утвержденным </w:t>
                  </w:r>
                  <w:r>
                    <w:rPr>
                      <w:sz w:val="20"/>
                      <w:szCs w:val="20"/>
                    </w:rPr>
                    <w:lastRenderedPageBreak/>
                    <w:t>Постановлением Правительства Российской Федерации от 27.12.2004 №861.</w:t>
                  </w:r>
                </w:p>
                <w:p w14:paraId="73BA9FFE" w14:textId="77777777" w:rsidR="00BC0105" w:rsidRDefault="00BC0105" w:rsidP="00EB3BBB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Письмо ОАО «Сетевая компания» от 05.06.2026 № ОБ0626-06375.</w:t>
                  </w:r>
                </w:p>
              </w:tc>
            </w:tr>
            <w:tr w:rsidR="00BC0105" w:rsidRPr="0066480F" w14:paraId="442D1EE1" w14:textId="77777777" w:rsidTr="00BC0105">
              <w:tc>
                <w:tcPr>
                  <w:tcW w:w="13892" w:type="dxa"/>
                  <w:gridSpan w:val="4"/>
                  <w:shd w:val="clear" w:color="auto" w:fill="auto"/>
                </w:tcPr>
                <w:p w14:paraId="576E7BA2" w14:textId="77777777" w:rsidR="00BC0105" w:rsidRPr="005715BD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lastRenderedPageBreak/>
                    <w:t>Примечание:</w:t>
                  </w:r>
                </w:p>
                <w:p w14:paraId="4489E8F1" w14:textId="77777777" w:rsidR="00BC0105" w:rsidRPr="005715BD" w:rsidRDefault="00BC0105" w:rsidP="00EB3BBB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В отношении земельн</w:t>
                  </w:r>
                  <w:r>
                    <w:rPr>
                      <w:sz w:val="22"/>
                      <w:szCs w:val="22"/>
                    </w:rPr>
                    <w:t>ого</w:t>
                  </w:r>
                  <w:r w:rsidRPr="005715BD">
                    <w:rPr>
                      <w:sz w:val="22"/>
                      <w:szCs w:val="22"/>
                    </w:rPr>
                    <w:t xml:space="preserve"> участк</w:t>
                  </w:r>
                  <w:r>
                    <w:rPr>
                      <w:sz w:val="22"/>
                      <w:szCs w:val="22"/>
                    </w:rPr>
                    <w:t>а, указанного</w:t>
                  </w:r>
                  <w:r w:rsidRPr="005715BD">
                    <w:rPr>
                      <w:sz w:val="22"/>
                      <w:szCs w:val="22"/>
                    </w:rPr>
                    <w:t xml:space="preserve"> в представленн</w:t>
                  </w:r>
                  <w:r>
                    <w:rPr>
                      <w:sz w:val="22"/>
                      <w:szCs w:val="22"/>
                    </w:rPr>
                    <w:t>ом</w:t>
                  </w:r>
                  <w:r w:rsidRPr="005715BD">
                    <w:rPr>
                      <w:sz w:val="22"/>
                      <w:szCs w:val="22"/>
                    </w:rPr>
                    <w:t xml:space="preserve"> лот</w:t>
                  </w:r>
                  <w:r>
                    <w:rPr>
                      <w:sz w:val="22"/>
                      <w:szCs w:val="22"/>
                    </w:rPr>
                    <w:t>е</w:t>
                  </w:r>
                  <w:r w:rsidRPr="005715BD">
                    <w:rPr>
                      <w:sz w:val="22"/>
                      <w:szCs w:val="22"/>
                    </w:rPr>
                    <w:t xml:space="preserve">, в соответствии с Правилами землепользования и застройки муниципального образования город Набережные Челны Республики Татарстан, утвержденными </w:t>
                  </w:r>
                  <w:r>
                    <w:rPr>
                      <w:sz w:val="22"/>
                      <w:szCs w:val="22"/>
                    </w:rPr>
                    <w:t>р</w:t>
                  </w:r>
                  <w:r w:rsidRPr="005715BD">
                    <w:rPr>
                      <w:sz w:val="22"/>
                      <w:szCs w:val="22"/>
                    </w:rPr>
                    <w:t xml:space="preserve">ешением </w:t>
                  </w:r>
                  <w:r w:rsidRPr="000C7957">
                    <w:rPr>
                      <w:sz w:val="22"/>
                      <w:szCs w:val="22"/>
                    </w:rPr>
                    <w:t>Городского Совета от 01.07.2024 №34/9, определены</w:t>
                  </w:r>
                  <w:r w:rsidRPr="005715BD">
                    <w:rPr>
                      <w:sz w:val="22"/>
                      <w:szCs w:val="22"/>
                    </w:rPr>
                    <w:t xml:space="preserve">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      </w:r>
                </w:p>
                <w:p w14:paraId="79BA3F63" w14:textId="77777777" w:rsidR="00BC0105" w:rsidRPr="005715BD" w:rsidRDefault="00BC0105" w:rsidP="00EB3BBB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передней границы участка (в случаях, если иной показатель не установлен линией регулирования застройки) – 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5715BD">
                    <w:rPr>
                      <w:sz w:val="22"/>
                      <w:szCs w:val="22"/>
                    </w:rPr>
                    <w:t xml:space="preserve"> м;</w:t>
                  </w:r>
                </w:p>
                <w:p w14:paraId="791EB0FF" w14:textId="77777777" w:rsidR="00BC0105" w:rsidRPr="005715BD" w:rsidRDefault="00BC0105" w:rsidP="00EB3BBB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минимальные отступы строений от боковых границ участка – 3 м;</w:t>
                  </w:r>
                </w:p>
                <w:p w14:paraId="2979268B" w14:textId="77777777" w:rsidR="00BC0105" w:rsidRDefault="00BC0105" w:rsidP="00EB3BBB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задней границы участка – 3 м;</w:t>
                  </w:r>
                </w:p>
                <w:p w14:paraId="27C8585F" w14:textId="77777777" w:rsidR="00BC0105" w:rsidRPr="005715BD" w:rsidRDefault="00BC0105" w:rsidP="00EB3BBB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максимальный процент застройки участка – </w:t>
                  </w:r>
                  <w:r>
                    <w:rPr>
                      <w:sz w:val="22"/>
                      <w:szCs w:val="22"/>
                    </w:rPr>
                    <w:t>75 процентов.</w:t>
                  </w:r>
                </w:p>
                <w:p w14:paraId="4BF2FEFD" w14:textId="77777777" w:rsidR="00BC0105" w:rsidRDefault="00BC0105" w:rsidP="00EB3BBB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5715BD">
                    <w:rPr>
                      <w:sz w:val="22"/>
                      <w:szCs w:val="22"/>
                    </w:rPr>
                    <w:t>Предельное количество этажей и (или) предельная высота зданий, строений, сооружений не подлежат установлению.</w:t>
                  </w:r>
                </w:p>
              </w:tc>
            </w:tr>
          </w:tbl>
          <w:p w14:paraId="120677F4" w14:textId="77777777" w:rsidR="00BC0105" w:rsidRPr="00A204C9" w:rsidRDefault="00BC0105" w:rsidP="00BC0105">
            <w:pPr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Адреса и телефоны организаций, предоставляющих технические условия на подключение объектов строительства к сетям инженерно-технического обеспечения и информацию о плате за подключение:</w:t>
            </w:r>
          </w:p>
          <w:p w14:paraId="1D3499CB" w14:textId="77777777" w:rsidR="00BC0105" w:rsidRPr="0044156D" w:rsidRDefault="00BC0105" w:rsidP="00BC0105">
            <w:pPr>
              <w:numPr>
                <w:ilvl w:val="0"/>
                <w:numId w:val="4"/>
              </w:numPr>
              <w:tabs>
                <w:tab w:val="num" w:pos="180"/>
                <w:tab w:val="left" w:pos="360"/>
                <w:tab w:val="left" w:pos="6840"/>
                <w:tab w:val="left" w:pos="7740"/>
              </w:tabs>
              <w:ind w:left="180" w:firstLine="0"/>
              <w:rPr>
                <w:sz w:val="22"/>
                <w:szCs w:val="22"/>
              </w:rPr>
            </w:pPr>
            <w:r w:rsidRPr="0044156D">
              <w:rPr>
                <w:sz w:val="22"/>
                <w:szCs w:val="22"/>
              </w:rPr>
              <w:t>ЭПУ «</w:t>
            </w:r>
            <w:proofErr w:type="spellStart"/>
            <w:r w:rsidRPr="0044156D">
              <w:rPr>
                <w:sz w:val="22"/>
                <w:szCs w:val="22"/>
              </w:rPr>
              <w:t>Челныгаз</w:t>
            </w:r>
            <w:proofErr w:type="spellEnd"/>
            <w:r w:rsidRPr="0044156D">
              <w:rPr>
                <w:sz w:val="22"/>
                <w:szCs w:val="22"/>
              </w:rPr>
              <w:t xml:space="preserve">» - </w:t>
            </w:r>
            <w:smartTag w:uri="urn:schemas-microsoft-com:office:smarttags" w:element="metricconverter">
              <w:smartTagPr>
                <w:attr w:name="ProductID" w:val="423822, г"/>
              </w:smartTagPr>
              <w:r w:rsidRPr="0044156D">
                <w:rPr>
                  <w:sz w:val="22"/>
                  <w:szCs w:val="22"/>
                </w:rPr>
                <w:t>423822, г</w:t>
              </w:r>
            </w:smartTag>
            <w:r w:rsidRPr="0044156D">
              <w:rPr>
                <w:sz w:val="22"/>
                <w:szCs w:val="22"/>
              </w:rPr>
              <w:t xml:space="preserve">. Набережные Челны, </w:t>
            </w:r>
            <w:proofErr w:type="spellStart"/>
            <w:r w:rsidRPr="0044156D">
              <w:rPr>
                <w:sz w:val="22"/>
                <w:szCs w:val="22"/>
              </w:rPr>
              <w:t>ул.Лермонтова</w:t>
            </w:r>
            <w:proofErr w:type="spellEnd"/>
            <w:r w:rsidRPr="0044156D">
              <w:rPr>
                <w:sz w:val="22"/>
                <w:szCs w:val="22"/>
              </w:rPr>
              <w:t>, 60</w:t>
            </w:r>
            <w:r>
              <w:rPr>
                <w:sz w:val="22"/>
                <w:szCs w:val="22"/>
              </w:rPr>
              <w:t>А</w:t>
            </w:r>
            <w:r w:rsidRPr="0044156D">
              <w:rPr>
                <w:sz w:val="22"/>
                <w:szCs w:val="22"/>
              </w:rPr>
              <w:t xml:space="preserve">. Тел.: </w:t>
            </w:r>
            <w:r>
              <w:rPr>
                <w:sz w:val="22"/>
                <w:szCs w:val="22"/>
              </w:rPr>
              <w:t xml:space="preserve">+7 </w:t>
            </w:r>
            <w:r w:rsidRPr="0044156D">
              <w:rPr>
                <w:sz w:val="22"/>
                <w:szCs w:val="22"/>
              </w:rPr>
              <w:t>(8552) 71-7</w:t>
            </w:r>
            <w:r>
              <w:rPr>
                <w:sz w:val="22"/>
                <w:szCs w:val="22"/>
              </w:rPr>
              <w:t>3</w:t>
            </w:r>
            <w:r w:rsidRPr="0044156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33, +7 (8552) 71-75-59</w:t>
            </w:r>
            <w:r w:rsidRPr="0044156D">
              <w:rPr>
                <w:sz w:val="22"/>
                <w:szCs w:val="22"/>
              </w:rPr>
              <w:t>.</w:t>
            </w:r>
          </w:p>
          <w:p w14:paraId="05FCC589" w14:textId="77777777" w:rsidR="00BC0105" w:rsidRPr="0044156D" w:rsidRDefault="00BC0105" w:rsidP="00BC0105">
            <w:pPr>
              <w:numPr>
                <w:ilvl w:val="0"/>
                <w:numId w:val="4"/>
              </w:numPr>
              <w:tabs>
                <w:tab w:val="clear" w:pos="360"/>
                <w:tab w:val="num" w:pos="180"/>
              </w:tabs>
              <w:ind w:left="180" w:firstLine="0"/>
              <w:rPr>
                <w:sz w:val="22"/>
                <w:szCs w:val="22"/>
              </w:rPr>
            </w:pPr>
            <w:r w:rsidRPr="0044156D">
              <w:rPr>
                <w:sz w:val="22"/>
                <w:szCs w:val="22"/>
              </w:rPr>
              <w:t>Ф-</w:t>
            </w:r>
            <w:proofErr w:type="gramStart"/>
            <w:r w:rsidRPr="0044156D">
              <w:rPr>
                <w:sz w:val="22"/>
                <w:szCs w:val="22"/>
              </w:rPr>
              <w:t>л  ОАО</w:t>
            </w:r>
            <w:proofErr w:type="gramEnd"/>
            <w:r w:rsidRPr="0044156D">
              <w:rPr>
                <w:sz w:val="22"/>
                <w:szCs w:val="22"/>
              </w:rPr>
              <w:t xml:space="preserve"> «Сетевая компания» – 42</w:t>
            </w:r>
            <w:r>
              <w:rPr>
                <w:sz w:val="22"/>
                <w:szCs w:val="22"/>
              </w:rPr>
              <w:t>0</w:t>
            </w:r>
            <w:r w:rsidRPr="0044156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26</w:t>
            </w:r>
            <w:r w:rsidRPr="0044156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Республика Татарстан, </w:t>
            </w:r>
            <w:r w:rsidRPr="0044156D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Казань</w:t>
            </w:r>
            <w:r w:rsidRPr="0044156D">
              <w:rPr>
                <w:sz w:val="22"/>
                <w:szCs w:val="22"/>
              </w:rPr>
              <w:t xml:space="preserve">, пр-т </w:t>
            </w:r>
            <w:r>
              <w:rPr>
                <w:sz w:val="22"/>
                <w:szCs w:val="22"/>
              </w:rPr>
              <w:t>Ямашева,</w:t>
            </w:r>
            <w:r w:rsidRPr="0044156D">
              <w:rPr>
                <w:sz w:val="22"/>
                <w:szCs w:val="22"/>
              </w:rPr>
              <w:t xml:space="preserve"> д. </w:t>
            </w:r>
            <w:r>
              <w:rPr>
                <w:sz w:val="22"/>
                <w:szCs w:val="22"/>
              </w:rPr>
              <w:t>57А</w:t>
            </w:r>
            <w:r w:rsidRPr="0044156D">
              <w:rPr>
                <w:sz w:val="22"/>
                <w:szCs w:val="22"/>
              </w:rPr>
              <w:t>. Тел.: 8</w:t>
            </w:r>
            <w:r>
              <w:rPr>
                <w:sz w:val="22"/>
                <w:szCs w:val="22"/>
              </w:rPr>
              <w:t>-800-2000-878.</w:t>
            </w:r>
          </w:p>
          <w:p w14:paraId="6738B483" w14:textId="0E70D2DC" w:rsidR="006E36DB" w:rsidRPr="00C46620" w:rsidRDefault="006E36DB" w:rsidP="00BC0105">
            <w:pPr>
              <w:tabs>
                <w:tab w:val="left" w:pos="180"/>
              </w:tabs>
              <w:ind w:left="180"/>
              <w:rPr>
                <w:sz w:val="22"/>
              </w:rPr>
            </w:pPr>
          </w:p>
        </w:tc>
      </w:tr>
      <w:tr w:rsidR="00424950" w:rsidRPr="00C46620" w14:paraId="306B08A7" w14:textId="77777777" w:rsidTr="00FE2CDD">
        <w:trPr>
          <w:trHeight w:val="224"/>
        </w:trPr>
        <w:tc>
          <w:tcPr>
            <w:tcW w:w="15276" w:type="dxa"/>
            <w:gridSpan w:val="2"/>
            <w:vAlign w:val="center"/>
          </w:tcPr>
          <w:p w14:paraId="7DC602E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lastRenderedPageBreak/>
              <w:t>III</w:t>
            </w:r>
            <w:r w:rsidRPr="00C46620">
              <w:rPr>
                <w:b/>
                <w:sz w:val="22"/>
              </w:rPr>
              <w:t>. ИНФОРМАЦИЯ О ЗАДАТКЕ:</w:t>
            </w:r>
          </w:p>
        </w:tc>
      </w:tr>
      <w:tr w:rsidR="00424950" w:rsidRPr="00C46620" w14:paraId="3B3EB3D1" w14:textId="77777777" w:rsidTr="00FE2CDD">
        <w:trPr>
          <w:trHeight w:val="224"/>
        </w:trPr>
        <w:tc>
          <w:tcPr>
            <w:tcW w:w="1023" w:type="dxa"/>
            <w:vMerge w:val="restart"/>
          </w:tcPr>
          <w:p w14:paraId="1537BE52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3.1</w:t>
            </w:r>
          </w:p>
        </w:tc>
        <w:tc>
          <w:tcPr>
            <w:tcW w:w="14253" w:type="dxa"/>
            <w:vAlign w:val="center"/>
          </w:tcPr>
          <w:p w14:paraId="168D067D" w14:textId="69E2EF1F" w:rsidR="00424950" w:rsidRPr="00C46620" w:rsidRDefault="0052616A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color w:val="333333"/>
                <w:sz w:val="22"/>
              </w:rPr>
            </w:pPr>
            <w:r>
              <w:rPr>
                <w:b/>
                <w:sz w:val="22"/>
              </w:rPr>
              <w:t xml:space="preserve">     </w:t>
            </w:r>
            <w:r w:rsidR="00424950" w:rsidRPr="00C46620">
              <w:rPr>
                <w:b/>
                <w:sz w:val="22"/>
              </w:rPr>
              <w:t xml:space="preserve">Срок и порядок внесения задатка. </w:t>
            </w:r>
            <w:r w:rsidR="00424950" w:rsidRPr="00C46620">
              <w:rPr>
                <w:sz w:val="22"/>
              </w:rPr>
              <w:t xml:space="preserve">Сумма задатка </w:t>
            </w:r>
            <w:r w:rsidR="00D760B4">
              <w:rPr>
                <w:sz w:val="22"/>
              </w:rPr>
              <w:t xml:space="preserve">для участия в аукционе </w:t>
            </w:r>
            <w:r w:rsidR="006F2990">
              <w:rPr>
                <w:color w:val="C45911"/>
                <w:sz w:val="22"/>
              </w:rPr>
              <w:t>80</w:t>
            </w:r>
            <w:r w:rsidR="00424950" w:rsidRPr="00C46620">
              <w:rPr>
                <w:sz w:val="22"/>
              </w:rPr>
              <w:t xml:space="preserve"> % от начальной цены лота</w:t>
            </w:r>
            <w:r w:rsidR="00D760B4">
              <w:rPr>
                <w:sz w:val="22"/>
              </w:rPr>
              <w:t xml:space="preserve"> (п. 2.1)</w:t>
            </w:r>
            <w:r w:rsidR="00BE242A">
              <w:rPr>
                <w:sz w:val="22"/>
              </w:rPr>
              <w:t xml:space="preserve"> </w:t>
            </w:r>
            <w:r w:rsidR="00424950" w:rsidRPr="00C46620">
              <w:rPr>
                <w:sz w:val="22"/>
              </w:rPr>
              <w:t>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площадке.</w:t>
            </w:r>
            <w:r w:rsidR="00424950" w:rsidRPr="00C46620">
              <w:rPr>
                <w:rFonts w:ascii="Arial" w:hAnsi="Arial" w:cs="Arial"/>
                <w:color w:val="333333"/>
                <w:sz w:val="22"/>
              </w:rPr>
              <w:t xml:space="preserve"> </w:t>
            </w:r>
          </w:p>
        </w:tc>
      </w:tr>
      <w:tr w:rsidR="00424950" w:rsidRPr="00C46620" w14:paraId="6F564A6A" w14:textId="77777777" w:rsidTr="00FE2CDD">
        <w:trPr>
          <w:trHeight w:val="494"/>
        </w:trPr>
        <w:tc>
          <w:tcPr>
            <w:tcW w:w="1023" w:type="dxa"/>
            <w:vMerge/>
            <w:vAlign w:val="center"/>
          </w:tcPr>
          <w:p w14:paraId="6F851A8F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058E4A5" w14:textId="77777777" w:rsidR="00424950" w:rsidRPr="00C46620" w:rsidRDefault="00424950" w:rsidP="0052616A">
            <w:pPr>
              <w:pStyle w:val="TextBoldCenter"/>
              <w:keepNext/>
              <w:keepLines/>
              <w:spacing w:before="0"/>
              <w:ind w:right="477"/>
              <w:contextualSpacing/>
              <w:mirrorIndents/>
              <w:jc w:val="both"/>
              <w:outlineLvl w:val="0"/>
              <w:rPr>
                <w:b w:val="0"/>
                <w:sz w:val="22"/>
                <w:szCs w:val="24"/>
              </w:rPr>
            </w:pPr>
            <w:r w:rsidRPr="00C46620">
              <w:rPr>
                <w:b w:val="0"/>
                <w:sz w:val="22"/>
                <w:szCs w:val="24"/>
              </w:rPr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      </w:r>
          </w:p>
          <w:p w14:paraId="4D488228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sz w:val="22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 </w:t>
            </w:r>
          </w:p>
          <w:p w14:paraId="71B607CD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Задаток, внесенный победителем аукциона, засчитывается в счет арендной платы за земельный участок.</w:t>
            </w:r>
          </w:p>
        </w:tc>
      </w:tr>
      <w:tr w:rsidR="00424950" w:rsidRPr="00C46620" w14:paraId="4740409F" w14:textId="77777777" w:rsidTr="00FE2CDD">
        <w:trPr>
          <w:trHeight w:val="494"/>
        </w:trPr>
        <w:tc>
          <w:tcPr>
            <w:tcW w:w="1023" w:type="dxa"/>
          </w:tcPr>
          <w:p w14:paraId="5C71C9F4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3.2</w:t>
            </w:r>
          </w:p>
        </w:tc>
        <w:tc>
          <w:tcPr>
            <w:tcW w:w="14253" w:type="dxa"/>
            <w:vAlign w:val="center"/>
          </w:tcPr>
          <w:p w14:paraId="145D82D0" w14:textId="77777777" w:rsidR="00424950" w:rsidRPr="00262D07" w:rsidRDefault="00424950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b/>
                <w:color w:val="333333"/>
                <w:sz w:val="22"/>
              </w:rPr>
            </w:pPr>
            <w:r w:rsidRPr="00262D07">
              <w:rPr>
                <w:b/>
                <w:color w:val="333333"/>
                <w:sz w:val="22"/>
              </w:rPr>
              <w:t>Банковские реквизиты счета для перечисления задатка:</w:t>
            </w:r>
          </w:p>
          <w:p w14:paraId="627031F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Требование о внесении задатка: Сумма задатка для участия в аукционе перечисляется (вносится) в течение срока приема заявок единым платежом на счет Претендента, открытый при регистрации на электронной площадке:</w:t>
            </w:r>
          </w:p>
          <w:p w14:paraId="053A9B3E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р/с 40602810900028010693, получатель АО "АГЗРТ", банк ПАО "АК БАРС" БАНК г. Казань, БИК 049205805,</w:t>
            </w:r>
          </w:p>
          <w:p w14:paraId="346255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к/с 30101810000000000805, ИНН 1655391893, КПП 165501001.</w:t>
            </w:r>
          </w:p>
          <w:p w14:paraId="3B6FDC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Назначение платежа: Пополнение счета по площадке sale.zakazrf.ru, счет № _</w:t>
            </w:r>
            <w:proofErr w:type="gramStart"/>
            <w:r w:rsidRPr="00205731">
              <w:rPr>
                <w:sz w:val="22"/>
              </w:rPr>
              <w:t>_._</w:t>
            </w:r>
            <w:proofErr w:type="gramEnd"/>
            <w:r w:rsidRPr="00205731">
              <w:rPr>
                <w:sz w:val="22"/>
              </w:rPr>
              <w:t>____._____-VA. НДС не облагается.</w:t>
            </w:r>
          </w:p>
          <w:p w14:paraId="4D63EBB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Платеж без указанного счета будет возвращаться на счет, с которого был принят, без зачисления.</w:t>
            </w:r>
          </w:p>
          <w:p w14:paraId="0D57831C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Инструкция по перечислению задатка для участия в аукционе и порядок возврата задатка размещена в разделе «Документы» см. «Инструкция участника».</w:t>
            </w:r>
          </w:p>
          <w:p w14:paraId="714D8DA7" w14:textId="77777777" w:rsidR="00D16F6D" w:rsidRPr="00D16F6D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Внести задаток может только претендент, указав при этом «Назначение платежа: Внесение задатка для участия в электронном аукционе № извещения _____________ НДС не облагается». В случае возврата задатка - задаток возвращается на счет претендента, указанный в разделе "Реквизиты" личного кабинета</w:t>
            </w:r>
            <w:r>
              <w:rPr>
                <w:sz w:val="22"/>
              </w:rPr>
              <w:t>.</w:t>
            </w:r>
          </w:p>
        </w:tc>
      </w:tr>
      <w:tr w:rsidR="00424950" w:rsidRPr="00C46620" w14:paraId="6A31CF1D" w14:textId="77777777" w:rsidTr="00FE2CDD">
        <w:trPr>
          <w:trHeight w:val="494"/>
        </w:trPr>
        <w:tc>
          <w:tcPr>
            <w:tcW w:w="1023" w:type="dxa"/>
          </w:tcPr>
          <w:p w14:paraId="06FBDE78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3.3</w:t>
            </w:r>
          </w:p>
        </w:tc>
        <w:tc>
          <w:tcPr>
            <w:tcW w:w="14253" w:type="dxa"/>
            <w:vAlign w:val="center"/>
          </w:tcPr>
          <w:p w14:paraId="079258BF" w14:textId="77777777" w:rsidR="00424950" w:rsidRPr="00C46620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Возврат задатков участникам аукциона: </w:t>
            </w:r>
          </w:p>
          <w:p w14:paraId="14633EE0" w14:textId="530A3DE8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а) участникам аукциона, за исключением его </w:t>
            </w:r>
            <w:proofErr w:type="gramStart"/>
            <w:r w:rsidRPr="00C46620">
              <w:rPr>
                <w:sz w:val="22"/>
              </w:rPr>
              <w:t xml:space="preserve">победителя, </w:t>
            </w:r>
            <w:r w:rsidR="00FE2CDD">
              <w:t xml:space="preserve"> </w:t>
            </w:r>
            <w:r w:rsidR="00FE2CDD" w:rsidRPr="00FE2CDD">
              <w:rPr>
                <w:sz w:val="22"/>
              </w:rPr>
              <w:t>и</w:t>
            </w:r>
            <w:proofErr w:type="gramEnd"/>
            <w:r w:rsidR="00FE2CDD" w:rsidRPr="00FE2CDD">
              <w:rPr>
                <w:sz w:val="22"/>
              </w:rPr>
              <w:t xml:space="preserve"> участника аукциона, который сделал предпоследнее предложение о цене предмета аукциона, </w:t>
            </w:r>
            <w:r w:rsidRPr="00C46620">
              <w:rPr>
                <w:sz w:val="22"/>
              </w:rPr>
              <w:t xml:space="preserve">в течение 3 рабочих дней со дня подписания протокола о результатах аукциона;  </w:t>
            </w:r>
          </w:p>
          <w:p w14:paraId="3E6FE6A6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б) претендентам, не допущенным к участию в аукционе, - в течение 3 рабочих дней со дня подписания протокола приема заявок; </w:t>
            </w:r>
          </w:p>
          <w:p w14:paraId="65F04EE3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lastRenderedPageBreak/>
              <w:t>в) претендентам, отозвавшим заявку до окончания срока приема заявок - в течение 3 рабочих дней со дня поступления уведомления об отзыве заявки;</w:t>
            </w:r>
          </w:p>
          <w:p w14:paraId="4F0F3979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г) претендентам, отозвавшим заявки позднее даты окончания срока приема заявок - в порядке, установленном для участников аукциона; </w:t>
            </w:r>
          </w:p>
          <w:p w14:paraId="6EDE9C24" w14:textId="77777777" w:rsidR="00FE2CDD" w:rsidRDefault="00424950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д) в случае принятия решения об отказе в проведении аукциона – в течение 3 дней, </w:t>
            </w:r>
            <w:r w:rsidR="00FE2CDD">
              <w:rPr>
                <w:sz w:val="22"/>
              </w:rPr>
              <w:t>со дня принятия данного решения;</w:t>
            </w:r>
          </w:p>
          <w:p w14:paraId="51F57563" w14:textId="54A23BD7" w:rsidR="00FE2CDD" w:rsidRPr="00FE2CDD" w:rsidRDefault="00FE2CDD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 xml:space="preserve">е) участнику аукциона, который сделал предпоследнее предложение о цене предмета аукциона, в течение 3 дней со дня подписания договора победителем аукциона. </w:t>
            </w:r>
          </w:p>
          <w:p w14:paraId="0C4C6C34" w14:textId="77777777" w:rsidR="001D1CAC" w:rsidRDefault="00FE2CDD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>При уклонении или отказе победителя аукциона, или иного лица, с которым заключается договор аренды земельного участка, согласно п. 6.1 настоящего Извещения, от заключения указанного договора, задаток ему не возвращается.</w:t>
            </w:r>
          </w:p>
          <w:p w14:paraId="678EBE92" w14:textId="766E9B65" w:rsidR="00424950" w:rsidRPr="001D1CAC" w:rsidRDefault="00424950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При уклонении или отказе победителя аукциона от заключения договора аренды земельного участка </w:t>
            </w:r>
            <w:r w:rsidRPr="00C46620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C46620">
              <w:rPr>
                <w:sz w:val="22"/>
              </w:rPr>
              <w:t xml:space="preserve">, </w:t>
            </w:r>
            <w:r w:rsidRPr="00C46620">
              <w:rPr>
                <w:b/>
                <w:sz w:val="22"/>
              </w:rPr>
              <w:t>задаток ему не возвращается.</w:t>
            </w:r>
          </w:p>
        </w:tc>
      </w:tr>
      <w:tr w:rsidR="00424950" w:rsidRPr="00C46620" w14:paraId="19D5094B" w14:textId="77777777" w:rsidTr="00FE2CDD">
        <w:trPr>
          <w:trHeight w:val="140"/>
        </w:trPr>
        <w:tc>
          <w:tcPr>
            <w:tcW w:w="15276" w:type="dxa"/>
            <w:gridSpan w:val="2"/>
            <w:vAlign w:val="center"/>
          </w:tcPr>
          <w:p w14:paraId="3B7BDCD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lastRenderedPageBreak/>
              <w:t>IV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ТРЕБОВАНИЯ К ЗАЯВКАМ И К УЧАСТНИКАМ:</w:t>
            </w:r>
          </w:p>
        </w:tc>
      </w:tr>
      <w:tr w:rsidR="00424950" w:rsidRPr="00C46620" w14:paraId="13CA14CD" w14:textId="77777777" w:rsidTr="00FE2CDD">
        <w:trPr>
          <w:trHeight w:val="494"/>
        </w:trPr>
        <w:tc>
          <w:tcPr>
            <w:tcW w:w="1023" w:type="dxa"/>
          </w:tcPr>
          <w:p w14:paraId="1CD23127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4.1</w:t>
            </w:r>
          </w:p>
        </w:tc>
        <w:tc>
          <w:tcPr>
            <w:tcW w:w="14253" w:type="dxa"/>
            <w:vAlign w:val="center"/>
          </w:tcPr>
          <w:p w14:paraId="46B473C5" w14:textId="77777777" w:rsidR="00424950" w:rsidRPr="00E52A37" w:rsidRDefault="00424950" w:rsidP="00E52A37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b/>
                <w:sz w:val="22"/>
              </w:rPr>
              <w:t>Требования к участникам:</w:t>
            </w:r>
            <w:r w:rsidRPr="00C46620">
              <w:rPr>
                <w:sz w:val="22"/>
              </w:rPr>
              <w:t xml:space="preserve"> Заявителями - участниками электронного аукциона могут быть, любые физические и юридические лица.</w:t>
            </w:r>
          </w:p>
        </w:tc>
      </w:tr>
      <w:tr w:rsidR="00424950" w:rsidRPr="00C46620" w14:paraId="0575B958" w14:textId="77777777" w:rsidTr="00FE2CDD">
        <w:trPr>
          <w:trHeight w:val="77"/>
        </w:trPr>
        <w:tc>
          <w:tcPr>
            <w:tcW w:w="1023" w:type="dxa"/>
          </w:tcPr>
          <w:p w14:paraId="4A8CB3D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12DC483A" w14:textId="77777777" w:rsidR="00EA180B" w:rsidRPr="00AB7DB2" w:rsidRDefault="00EA180B" w:rsidP="00EA180B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B7DB2">
              <w:rPr>
                <w:b/>
                <w:sz w:val="22"/>
              </w:rPr>
              <w:t>Перечень представляемых участниками аукциона документов:</w:t>
            </w:r>
          </w:p>
          <w:p w14:paraId="27CB9BFC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1) </w:t>
            </w:r>
            <w:r w:rsidRPr="00486DE3">
              <w:rPr>
                <w:sz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</w:t>
            </w:r>
            <w:proofErr w:type="gramStart"/>
            <w:r w:rsidRPr="00486DE3">
              <w:rPr>
                <w:sz w:val="22"/>
              </w:rPr>
              <w:t xml:space="preserve">39.12 </w:t>
            </w:r>
            <w:r w:rsidRPr="00486DE3">
              <w:t xml:space="preserve"> </w:t>
            </w:r>
            <w:r w:rsidRPr="00486DE3">
              <w:rPr>
                <w:sz w:val="22"/>
              </w:rPr>
              <w:t>Земельного</w:t>
            </w:r>
            <w:proofErr w:type="gramEnd"/>
            <w:r w:rsidRPr="00486DE3">
              <w:rPr>
                <w:sz w:val="22"/>
              </w:rPr>
              <w:t xml:space="preserve"> кодекса Российской Федерации" от 25.10.2001 N 136-ФЗ.;</w:t>
            </w:r>
          </w:p>
          <w:p w14:paraId="492BCDE4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2) копии документов, удостоверяющих личность заявителя (для граждан - все страницы документа);</w:t>
            </w:r>
          </w:p>
          <w:p w14:paraId="30867846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 xml:space="preserve">3) </w:t>
            </w:r>
            <w:proofErr w:type="gramStart"/>
            <w:r w:rsidRPr="00486DE3">
              <w:rPr>
                <w:sz w:val="22"/>
              </w:rPr>
              <w:t>надлежащим образом</w:t>
            </w:r>
            <w:proofErr w:type="gramEnd"/>
            <w:r w:rsidRPr="00486DE3">
              <w:rPr>
                <w:sz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1C0E41B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4) документы, подтверждающие внесение задатка.</w:t>
            </w:r>
          </w:p>
          <w:p w14:paraId="4FFBAF02" w14:textId="77777777" w:rsidR="00424950" w:rsidRPr="00C46620" w:rsidRDefault="001E08BD" w:rsidP="00BD5AB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486DE3">
              <w:rPr>
                <w:sz w:val="22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      </w:r>
          </w:p>
        </w:tc>
      </w:tr>
      <w:tr w:rsidR="00424950" w:rsidRPr="00C46620" w14:paraId="1F1132D4" w14:textId="77777777" w:rsidTr="00FE2CDD">
        <w:trPr>
          <w:trHeight w:val="494"/>
        </w:trPr>
        <w:tc>
          <w:tcPr>
            <w:tcW w:w="1023" w:type="dxa"/>
          </w:tcPr>
          <w:p w14:paraId="105421BD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4253" w:type="dxa"/>
            <w:vAlign w:val="center"/>
          </w:tcPr>
          <w:p w14:paraId="069F0F0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Требования к оформлению документов: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Прилагаемые к заявке документы подаются в электронном виде (должны быть отсканированы).</w:t>
            </w:r>
            <w:r w:rsidRPr="00C46620">
              <w:rPr>
                <w:sz w:val="22"/>
                <w:szCs w:val="24"/>
              </w:rPr>
              <w:t xml:space="preserve"> </w:t>
            </w:r>
          </w:p>
        </w:tc>
      </w:tr>
      <w:tr w:rsidR="00424950" w:rsidRPr="00C46620" w14:paraId="65975EEE" w14:textId="77777777" w:rsidTr="00FE2CDD">
        <w:trPr>
          <w:trHeight w:val="366"/>
        </w:trPr>
        <w:tc>
          <w:tcPr>
            <w:tcW w:w="1023" w:type="dxa"/>
          </w:tcPr>
          <w:p w14:paraId="71D79EF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4253" w:type="dxa"/>
            <w:vAlign w:val="center"/>
          </w:tcPr>
          <w:p w14:paraId="77FA7385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5E2EB704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Для получения возможности участия в торгах на площадке </w:t>
            </w:r>
            <w:hyperlink r:id="rId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412FFE7A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аккредитации размещена в разделе «Документы» см. «Инструкция по регистрации организации».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694268FB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участию в аукционе размещена в разделе «Документы» см. «Инструкция участника».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33C25D25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Электронная площадка функционирует круглосуточно.</w:t>
            </w:r>
          </w:p>
          <w:p w14:paraId="427C26DD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  <w:r w:rsidRPr="00C46620">
              <w:rPr>
                <w:sz w:val="22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C46620">
              <w:rPr>
                <w:color w:val="000000"/>
                <w:sz w:val="22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C46620">
              <w:rPr>
                <w:sz w:val="22"/>
              </w:rPr>
              <w:t xml:space="preserve">в Службу </w:t>
            </w:r>
            <w:proofErr w:type="spellStart"/>
            <w:r w:rsidRPr="00C46620">
              <w:rPr>
                <w:sz w:val="22"/>
              </w:rPr>
              <w:t>тех.поддержки</w:t>
            </w:r>
            <w:proofErr w:type="spellEnd"/>
            <w:r w:rsidRPr="00C46620">
              <w:rPr>
                <w:sz w:val="22"/>
              </w:rPr>
              <w:t xml:space="preserve">, тел.(843) 212-24-25, </w:t>
            </w:r>
            <w:r w:rsidRPr="00C46620">
              <w:rPr>
                <w:color w:val="000000"/>
                <w:sz w:val="22"/>
                <w:shd w:val="clear" w:color="auto" w:fill="FFFFFF"/>
              </w:rPr>
              <w:t>  </w:t>
            </w:r>
            <w:hyperlink r:id="rId9" w:history="1">
              <w:r w:rsidRPr="00C46620">
                <w:rPr>
                  <w:rStyle w:val="a3"/>
                  <w:color w:val="000000"/>
                  <w:sz w:val="22"/>
                  <w:shd w:val="clear" w:color="auto" w:fill="FFFFFF"/>
                </w:rPr>
                <w:t>sale@mail.zakazrf.ru</w:t>
              </w:r>
              <w:r w:rsidRPr="00C46620">
                <w:rPr>
                  <w:rStyle w:val="a3"/>
                  <w:color w:val="000000"/>
                  <w:sz w:val="22"/>
                </w:rPr>
                <w:t>.</w:t>
              </w:r>
            </w:hyperlink>
          </w:p>
          <w:p w14:paraId="2FEBBEA2" w14:textId="77777777" w:rsidR="006E36DB" w:rsidRPr="00C46620" w:rsidRDefault="006E36DB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</w:p>
          <w:p w14:paraId="01FD183C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59B3E4ED" w14:textId="77777777" w:rsidTr="00FE2CDD">
        <w:trPr>
          <w:trHeight w:val="366"/>
        </w:trPr>
        <w:tc>
          <w:tcPr>
            <w:tcW w:w="15276" w:type="dxa"/>
            <w:gridSpan w:val="2"/>
            <w:vAlign w:val="center"/>
          </w:tcPr>
          <w:p w14:paraId="7B21C5F3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УСЛОВИЯ ПРОВЕДЕНИЯ ПРОЦЕДУРЫ:</w:t>
            </w:r>
          </w:p>
        </w:tc>
      </w:tr>
      <w:tr w:rsidR="00424950" w:rsidRPr="00C46620" w14:paraId="6589F1F3" w14:textId="77777777" w:rsidTr="00FE2CDD">
        <w:trPr>
          <w:trHeight w:val="507"/>
        </w:trPr>
        <w:tc>
          <w:tcPr>
            <w:tcW w:w="1023" w:type="dxa"/>
            <w:vMerge w:val="restart"/>
          </w:tcPr>
          <w:p w14:paraId="6562366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5.1</w:t>
            </w:r>
          </w:p>
        </w:tc>
        <w:tc>
          <w:tcPr>
            <w:tcW w:w="14253" w:type="dxa"/>
            <w:vAlign w:val="center"/>
          </w:tcPr>
          <w:p w14:paraId="03CF0E1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Порядок, место, даты начала и окончания подачи заявок: </w:t>
            </w:r>
          </w:p>
          <w:p w14:paraId="395CC3C0" w14:textId="77777777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Место подачи заявок: </w:t>
            </w:r>
            <w:r w:rsidRPr="00C46620">
              <w:rPr>
                <w:sz w:val="22"/>
              </w:rPr>
              <w:t xml:space="preserve">Электронная </w:t>
            </w:r>
            <w:r w:rsidRPr="00AA7C76">
              <w:rPr>
                <w:sz w:val="22"/>
              </w:rPr>
              <w:t xml:space="preserve">площадка АО «Агентство по государственному заказу Республики Татарстан» - </w:t>
            </w:r>
            <w:r w:rsidRPr="00AA7C76">
              <w:rPr>
                <w:b/>
                <w:sz w:val="22"/>
                <w:lang w:val="en-US"/>
              </w:rPr>
              <w:t>sale</w:t>
            </w:r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zakazrf</w:t>
            </w:r>
            <w:proofErr w:type="spellEnd"/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ru</w:t>
            </w:r>
            <w:proofErr w:type="spellEnd"/>
          </w:p>
          <w:p w14:paraId="36CE8174" w14:textId="5221B094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A7C76">
              <w:rPr>
                <w:b/>
                <w:sz w:val="22"/>
              </w:rPr>
              <w:t xml:space="preserve">Дата и время начала приема </w:t>
            </w:r>
            <w:r w:rsidR="009F10FB" w:rsidRPr="00AA7C76">
              <w:rPr>
                <w:b/>
                <w:sz w:val="22"/>
              </w:rPr>
              <w:t xml:space="preserve">заявок: </w:t>
            </w:r>
            <w:r w:rsidR="00EB3BBB">
              <w:rPr>
                <w:b/>
                <w:i/>
                <w:sz w:val="22"/>
                <w:u w:val="single"/>
              </w:rPr>
              <w:t>30</w:t>
            </w:r>
            <w:r w:rsidR="00F8617D">
              <w:rPr>
                <w:b/>
                <w:i/>
                <w:sz w:val="22"/>
                <w:u w:val="single"/>
              </w:rPr>
              <w:t xml:space="preserve"> июля</w:t>
            </w:r>
            <w:r w:rsidR="0082083C" w:rsidRPr="001A4146">
              <w:rPr>
                <w:b/>
                <w:i/>
                <w:sz w:val="22"/>
                <w:u w:val="single"/>
              </w:rPr>
              <w:t xml:space="preserve"> </w:t>
            </w:r>
            <w:r w:rsidRPr="001A4146">
              <w:rPr>
                <w:b/>
                <w:i/>
                <w:sz w:val="22"/>
                <w:u w:val="single"/>
              </w:rPr>
              <w:t>202</w:t>
            </w:r>
            <w:r w:rsidR="00C709EA">
              <w:rPr>
                <w:b/>
                <w:i/>
                <w:sz w:val="22"/>
                <w:u w:val="single"/>
              </w:rPr>
              <w:t>6</w:t>
            </w:r>
            <w:r w:rsidRPr="001A4146">
              <w:rPr>
                <w:b/>
                <w:i/>
                <w:sz w:val="22"/>
                <w:u w:val="single"/>
              </w:rPr>
              <w:t xml:space="preserve"> года в </w:t>
            </w:r>
            <w:proofErr w:type="gramStart"/>
            <w:r w:rsidR="000926C7" w:rsidRPr="001A4146">
              <w:rPr>
                <w:b/>
                <w:i/>
                <w:sz w:val="22"/>
                <w:u w:val="single"/>
              </w:rPr>
              <w:t xml:space="preserve">08:00 </w:t>
            </w:r>
            <w:r w:rsidRPr="001A4146">
              <w:rPr>
                <w:b/>
                <w:i/>
                <w:sz w:val="22"/>
                <w:u w:val="single"/>
              </w:rPr>
              <w:t xml:space="preserve"> часов</w:t>
            </w:r>
            <w:proofErr w:type="gramEnd"/>
            <w:r w:rsidR="00024503" w:rsidRPr="001A4146">
              <w:rPr>
                <w:b/>
                <w:i/>
                <w:sz w:val="22"/>
                <w:u w:val="single"/>
              </w:rPr>
              <w:t>.</w:t>
            </w:r>
          </w:p>
          <w:p w14:paraId="2B491DC7" w14:textId="49B8339E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i/>
                <w:sz w:val="22"/>
                <w:u w:val="single"/>
              </w:rPr>
            </w:pPr>
            <w:r w:rsidRPr="00AA7C76">
              <w:rPr>
                <w:b/>
                <w:sz w:val="22"/>
              </w:rPr>
              <w:t xml:space="preserve">Дата и время окончания приема </w:t>
            </w:r>
            <w:proofErr w:type="gramStart"/>
            <w:r w:rsidRPr="00AA7C76">
              <w:rPr>
                <w:b/>
                <w:sz w:val="22"/>
              </w:rPr>
              <w:t xml:space="preserve">заявок: </w:t>
            </w:r>
            <w:r w:rsidR="004F30A9">
              <w:rPr>
                <w:b/>
                <w:i/>
                <w:sz w:val="22"/>
                <w:u w:val="single"/>
              </w:rPr>
              <w:t xml:space="preserve"> </w:t>
            </w:r>
            <w:r w:rsidR="00EB3BBB">
              <w:rPr>
                <w:b/>
                <w:i/>
                <w:sz w:val="22"/>
                <w:u w:val="single"/>
              </w:rPr>
              <w:t>19</w:t>
            </w:r>
            <w:proofErr w:type="gramEnd"/>
            <w:r w:rsidR="007B626C">
              <w:rPr>
                <w:b/>
                <w:i/>
                <w:sz w:val="22"/>
                <w:u w:val="single"/>
              </w:rPr>
              <w:t xml:space="preserve"> </w:t>
            </w:r>
            <w:r w:rsidR="00AA46B7">
              <w:rPr>
                <w:b/>
                <w:i/>
                <w:sz w:val="22"/>
                <w:u w:val="single"/>
              </w:rPr>
              <w:t>августа</w:t>
            </w:r>
            <w:r w:rsidR="007E538E">
              <w:rPr>
                <w:b/>
                <w:i/>
                <w:sz w:val="22"/>
                <w:u w:val="single"/>
              </w:rPr>
              <w:t xml:space="preserve"> </w:t>
            </w:r>
            <w:r w:rsidR="004F30A9">
              <w:rPr>
                <w:b/>
                <w:i/>
                <w:sz w:val="22"/>
                <w:u w:val="single"/>
              </w:rPr>
              <w:t>2026</w:t>
            </w:r>
            <w:r w:rsidRPr="00AA7C76">
              <w:rPr>
                <w:b/>
                <w:i/>
                <w:sz w:val="22"/>
                <w:u w:val="single"/>
              </w:rPr>
              <w:t xml:space="preserve"> года в 1</w:t>
            </w:r>
            <w:r w:rsidR="00C81E1C">
              <w:rPr>
                <w:b/>
                <w:i/>
                <w:sz w:val="22"/>
                <w:u w:val="single"/>
              </w:rPr>
              <w:t>6</w:t>
            </w:r>
            <w:r w:rsidRPr="00AA7C76">
              <w:rPr>
                <w:b/>
                <w:i/>
                <w:sz w:val="22"/>
                <w:u w:val="single"/>
              </w:rPr>
              <w:t>:00 часов</w:t>
            </w:r>
            <w:r w:rsidR="00024503" w:rsidRPr="00AA7C76">
              <w:rPr>
                <w:b/>
                <w:i/>
                <w:sz w:val="22"/>
                <w:u w:val="single"/>
              </w:rPr>
              <w:t>.</w:t>
            </w:r>
          </w:p>
          <w:p w14:paraId="2F081E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Для участия в продаже в электронной форме претенденты должны зарегистрироваться на Электронной площадке - </w:t>
            </w:r>
            <w:r w:rsidRPr="00C46620">
              <w:rPr>
                <w:b/>
                <w:sz w:val="22"/>
                <w:lang w:val="en-US"/>
              </w:rPr>
              <w:t>sale</w:t>
            </w:r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zakazrf</w:t>
            </w:r>
            <w:proofErr w:type="spellEnd"/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ru</w:t>
            </w:r>
            <w:proofErr w:type="spellEnd"/>
            <w:r w:rsidRPr="00C46620">
              <w:rPr>
                <w:b/>
                <w:sz w:val="22"/>
              </w:rPr>
              <w:t xml:space="preserve">. </w:t>
            </w:r>
          </w:p>
        </w:tc>
      </w:tr>
      <w:tr w:rsidR="00424950" w:rsidRPr="00C46620" w14:paraId="43CE58D0" w14:textId="77777777" w:rsidTr="00FE2CDD">
        <w:trPr>
          <w:trHeight w:val="507"/>
        </w:trPr>
        <w:tc>
          <w:tcPr>
            <w:tcW w:w="1023" w:type="dxa"/>
            <w:vMerge/>
          </w:tcPr>
          <w:p w14:paraId="7813DD7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2D24883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 подачи заявки: </w:t>
            </w:r>
          </w:p>
          <w:p w14:paraId="6D8B2376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Заявка подается путем заполнения ее электронной формы, размещенной на электронной площадке с приложением электронных образ</w:t>
            </w:r>
            <w:r w:rsidR="00E63ED8">
              <w:rPr>
                <w:sz w:val="22"/>
              </w:rPr>
              <w:t>ц</w:t>
            </w:r>
            <w:r w:rsidRPr="00FF215C">
              <w:rPr>
                <w:sz w:val="22"/>
              </w:rPr>
              <w:t>ов документов.</w:t>
            </w:r>
            <w:bookmarkStart w:id="0" w:name="sub_221"/>
            <w:r w:rsidRPr="00FF215C">
              <w:rPr>
                <w:sz w:val="22"/>
              </w:rPr>
              <w:t xml:space="preserve"> </w:t>
            </w:r>
          </w:p>
          <w:p w14:paraId="0DDC5284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Одно лицо имеет право подать только одну заявку.</w:t>
            </w:r>
            <w:bookmarkEnd w:id="0"/>
          </w:p>
          <w:p w14:paraId="5856541D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  <w:szCs w:val="26"/>
              </w:rPr>
              <w:t>Заявка на участие в электронном аукционе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14:paraId="02E5C54A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1" w:name="sub_62"/>
            <w:r w:rsidRPr="00FF215C">
              <w:rPr>
                <w:sz w:val="22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1"/>
          </w:p>
        </w:tc>
      </w:tr>
      <w:tr w:rsidR="00424950" w:rsidRPr="00C46620" w14:paraId="56217542" w14:textId="77777777" w:rsidTr="00FE2CDD">
        <w:trPr>
          <w:trHeight w:val="507"/>
        </w:trPr>
        <w:tc>
          <w:tcPr>
            <w:tcW w:w="1023" w:type="dxa"/>
            <w:vMerge/>
          </w:tcPr>
          <w:p w14:paraId="5E31EE7E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C973AD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Порядок отзыва заявки:</w:t>
            </w:r>
          </w:p>
          <w:p w14:paraId="10B8B5C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Претендент вправе до дня срока окончания приема заявок отозвать принятую заявку путем направления уведомления об отзыве заявки на электронную площадку.</w:t>
            </w:r>
          </w:p>
          <w:p w14:paraId="19234AB3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Уведомление об отзыве заявки вместе с заявкой в течение одного часа поступает в «личный кабинет» Организатора аукциона, о чем претенденту направляется соответствующее уведомление.</w:t>
            </w:r>
          </w:p>
          <w:p w14:paraId="79F564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 w:right="566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В случае отзыва претендентом заявки позднее дня окончания приема заявок задаток возвращается в порядке, установленном для участников аукциона.</w:t>
            </w:r>
          </w:p>
        </w:tc>
      </w:tr>
      <w:tr w:rsidR="00424950" w:rsidRPr="00C46620" w14:paraId="18CD79C7" w14:textId="77777777" w:rsidTr="00FE2CDD">
        <w:tc>
          <w:tcPr>
            <w:tcW w:w="1023" w:type="dxa"/>
            <w:vMerge w:val="restart"/>
          </w:tcPr>
          <w:p w14:paraId="5C9C54FE" w14:textId="77777777" w:rsidR="00424950" w:rsidRPr="00C46620" w:rsidRDefault="00B97ED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5.</w:t>
            </w:r>
            <w:r w:rsidR="00424950"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74758350" w14:textId="620AA221" w:rsidR="00424950" w:rsidRPr="000A56F2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>День определения участников и рассмотрение заявок на участие в аукционе</w:t>
            </w:r>
            <w:r w:rsidRPr="00AA7C76">
              <w:rPr>
                <w:rFonts w:ascii="Times New Roman" w:hAnsi="Times New Roman" w:cs="Times New Roman"/>
                <w:sz w:val="22"/>
                <w:szCs w:val="24"/>
              </w:rPr>
              <w:t xml:space="preserve">: </w:t>
            </w:r>
            <w:r w:rsidR="00EB3BBB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</w:t>
            </w:r>
            <w:r w:rsidR="005E05B5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234B21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="00AA7C76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года.</w:t>
            </w:r>
          </w:p>
          <w:p w14:paraId="5B3B9B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Не позднее следующего дня после дня подписания протокола рассмотрения заявок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решениях.</w:t>
            </w:r>
          </w:p>
        </w:tc>
      </w:tr>
      <w:tr w:rsidR="00424950" w:rsidRPr="00C46620" w14:paraId="79E0084C" w14:textId="77777777" w:rsidTr="00FE2CDD">
        <w:tc>
          <w:tcPr>
            <w:tcW w:w="1023" w:type="dxa"/>
            <w:vMerge/>
            <w:vAlign w:val="center"/>
          </w:tcPr>
          <w:p w14:paraId="1DC5936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FB55EB1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Причины отказа в допуске к участию в аукционе:</w:t>
            </w:r>
          </w:p>
          <w:p w14:paraId="2BFE78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 - непредставление необходимых для участия в аукционе документов или представление недостоверных сведений;</w:t>
            </w:r>
          </w:p>
          <w:p w14:paraId="5C649C28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-  </w:t>
            </w:r>
            <w:proofErr w:type="spellStart"/>
            <w:r w:rsidRPr="00C46620">
              <w:rPr>
                <w:sz w:val="22"/>
              </w:rPr>
              <w:t>непоступление</w:t>
            </w:r>
            <w:proofErr w:type="spellEnd"/>
            <w:r w:rsidRPr="00C46620">
              <w:rPr>
                <w:sz w:val="22"/>
              </w:rPr>
              <w:t xml:space="preserve"> задатка на дату рассмотрения заявок на участие в аукционе;</w:t>
            </w:r>
          </w:p>
          <w:p w14:paraId="1AC794E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75A94599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424950" w:rsidRPr="00C46620" w14:paraId="21B0BAEE" w14:textId="77777777" w:rsidTr="00FE2CDD">
        <w:tc>
          <w:tcPr>
            <w:tcW w:w="1023" w:type="dxa"/>
            <w:vMerge w:val="restart"/>
          </w:tcPr>
          <w:p w14:paraId="22AB466B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5.3</w:t>
            </w:r>
          </w:p>
        </w:tc>
        <w:tc>
          <w:tcPr>
            <w:tcW w:w="14253" w:type="dxa"/>
            <w:vAlign w:val="center"/>
          </w:tcPr>
          <w:p w14:paraId="1FB9459F" w14:textId="2AB9B423" w:rsidR="00424950" w:rsidRPr="00C46620" w:rsidRDefault="00424950" w:rsidP="00425DC3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Место, дата и время проведения аукциона в электронной форме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: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="00EB3BBB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21</w:t>
            </w:r>
            <w:r w:rsidR="00BD6C14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AA46B7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августа</w:t>
            </w:r>
            <w:r w:rsidR="005515EF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года, начало в</w:t>
            </w:r>
            <w:r w:rsidR="008B0E09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09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:</w:t>
            </w:r>
            <w:r w:rsidR="00412EA3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00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часов.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Время проведения процедуры аукциона соответствует местному времени, в котором функционирует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Электронная площадка АО «Агентство по государственному заказу Республики Татарстан» -</w:t>
            </w:r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 </w:t>
            </w:r>
            <w:hyperlink r:id="rId10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http://sale.zakazrf.ru/</w:t>
              </w:r>
            </w:hyperlink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. </w:t>
            </w:r>
          </w:p>
        </w:tc>
      </w:tr>
      <w:tr w:rsidR="00424950" w:rsidRPr="00C46620" w14:paraId="33A99CC7" w14:textId="77777777" w:rsidTr="00FE2CDD">
        <w:tc>
          <w:tcPr>
            <w:tcW w:w="1023" w:type="dxa"/>
            <w:vMerge/>
          </w:tcPr>
          <w:p w14:paraId="140011F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1BDA12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Порядок проведения аукциона в электронной форме:</w:t>
            </w:r>
          </w:p>
          <w:p w14:paraId="42DBEAAC" w14:textId="77777777" w:rsidR="00424950" w:rsidRPr="00C46620" w:rsidRDefault="00F05629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- </w:t>
            </w:r>
            <w:r w:rsidR="00424950" w:rsidRPr="00C46620">
              <w:rPr>
                <w:rFonts w:ascii="Times New Roman" w:hAnsi="Times New Roman" w:cs="Times New Roman"/>
                <w:sz w:val="22"/>
                <w:szCs w:val="24"/>
              </w:rPr>
              <w:t>Непосредственно принимать участие в аукционе могут только заявители, признанные участниками аукциона.</w:t>
            </w:r>
          </w:p>
          <w:p w14:paraId="09C6A75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- Во время проведения процедуры аукциона организатор обеспечивает д</w:t>
            </w:r>
            <w:bookmarkStart w:id="2" w:name="_GoBack"/>
            <w:bookmarkEnd w:id="2"/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250EB32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В течение 10 (десяти) минут со времени начала проведения процедуры аукциона участникам предлагается заявить предложение о цене предмета аукциона. </w:t>
            </w:r>
          </w:p>
          <w:p w14:paraId="3FFBFDB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случае если в течение указанного времени:</w:t>
            </w:r>
          </w:p>
          <w:p w14:paraId="41413CC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3" w:name="sub_79"/>
            <w:r w:rsidRPr="00C46620">
              <w:rPr>
                <w:sz w:val="22"/>
              </w:rPr>
              <w:t>а) поступило предложение о цене предмета аукциона, то время для представления следующих предложений о цене предмета аукциона увеличенной на "шаг аукциона"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предмета аукциона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7EC6972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4" w:name="sub_80"/>
            <w:bookmarkEnd w:id="3"/>
            <w:r w:rsidRPr="00C46620">
              <w:rPr>
                <w:sz w:val="22"/>
              </w:rPr>
              <w:t>б) не поступило ни одного предложения о начальной цене предмета аукциона,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4"/>
          </w:p>
          <w:p w14:paraId="23A2B29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Протокол о результатах электронного аукциона размещается в течение одного рабочего дня со дня подписания данного протокола на электронной площадке.</w:t>
            </w:r>
          </w:p>
        </w:tc>
      </w:tr>
      <w:tr w:rsidR="00424950" w:rsidRPr="00C46620" w14:paraId="15415919" w14:textId="77777777" w:rsidTr="00FE2CDD">
        <w:tc>
          <w:tcPr>
            <w:tcW w:w="1023" w:type="dxa"/>
          </w:tcPr>
          <w:p w14:paraId="0CF03CF0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5.4</w:t>
            </w:r>
          </w:p>
        </w:tc>
        <w:tc>
          <w:tcPr>
            <w:tcW w:w="14253" w:type="dxa"/>
            <w:vAlign w:val="center"/>
          </w:tcPr>
          <w:p w14:paraId="775E70F7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Отказ от проведения аукциона:</w:t>
            </w:r>
          </w:p>
          <w:p w14:paraId="7D20B341" w14:textId="77777777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 случае принятия решения об отказе в проведении аукциона Извещение об отказе в течение трех дней со дня принятия указанного решения размещается на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11" w:history="1">
              <w:r w:rsidRPr="00C46620">
                <w:rPr>
                  <w:rFonts w:ascii="Times New Roman" w:hAnsi="Times New Roman" w:cs="Times New Roman"/>
                  <w:sz w:val="22"/>
                  <w:szCs w:val="24"/>
                </w:rPr>
                <w:t xml:space="preserve"> </w:t>
              </w:r>
              <w:hyperlink r:id="rId12" w:tgtFrame="_blank" w:history="1">
                <w:r w:rsidR="00234B21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  <w:r w:rsidR="00234B21" w:rsidRPr="00D35181">
                <w:t xml:space="preserve"> </w:t>
              </w:r>
            </w:hyperlink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sz w:val="22"/>
                <w:szCs w:val="24"/>
              </w:rPr>
              <w:t xml:space="preserve">публикуется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в </w:t>
            </w:r>
            <w:r w:rsidR="0001566D" w:rsidRPr="003D72F0">
              <w:rPr>
                <w:rFonts w:ascii="Times New Roman" w:hAnsi="Times New Roman" w:cs="Times New Roman"/>
                <w:bCs/>
                <w:sz w:val="22"/>
                <w:szCs w:val="24"/>
              </w:rPr>
              <w:t>официальной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>газете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«</w:t>
            </w:r>
            <w:proofErr w:type="spellStart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>Челнинские</w:t>
            </w:r>
            <w:proofErr w:type="spellEnd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Известия»,</w:t>
            </w:r>
            <w:r w:rsidR="008C5851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на официальном сайте Российской Федерации для размещения информации о проведении торгов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hyperlink r:id="rId13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https://torgi.gov.ru/new/public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Данное извещение после размещения на официальном сайте в автоматическом режиме направляется на электронной площадке </w:t>
            </w:r>
            <w:hyperlink r:id="rId14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Оператор электронной площадки направляет в электронной форме уведомления об отказе в проведении аукциона, так же возвращает задатки заявителя, подавшим 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>заявки или участникам аукциона.</w:t>
            </w:r>
          </w:p>
          <w:p w14:paraId="6A89CACF" w14:textId="77777777" w:rsidR="006E36DB" w:rsidRPr="00C46620" w:rsidRDefault="006E36DB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3364D54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  <w:tr w:rsidR="00424950" w:rsidRPr="00C46620" w14:paraId="392DB20D" w14:textId="77777777" w:rsidTr="00FE2CDD">
        <w:tc>
          <w:tcPr>
            <w:tcW w:w="15276" w:type="dxa"/>
            <w:gridSpan w:val="2"/>
            <w:vAlign w:val="center"/>
          </w:tcPr>
          <w:p w14:paraId="0703D5CC" w14:textId="77777777" w:rsidR="00424950" w:rsidRPr="00C46620" w:rsidRDefault="00424950" w:rsidP="002A033C">
            <w:pPr>
              <w:pStyle w:val="a4"/>
              <w:keepNext/>
              <w:keepLines/>
              <w:ind w:right="566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t>VI</w:t>
            </w:r>
            <w:r w:rsidRPr="00C46620">
              <w:rPr>
                <w:b/>
                <w:sz w:val="22"/>
              </w:rPr>
              <w:t>. ЗАКЛЮЧЕНИЕ ДОГОВОРА:</w:t>
            </w:r>
          </w:p>
        </w:tc>
      </w:tr>
      <w:tr w:rsidR="00424950" w:rsidRPr="00C46620" w14:paraId="7BF70486" w14:textId="77777777" w:rsidTr="00FE2CDD">
        <w:tc>
          <w:tcPr>
            <w:tcW w:w="1023" w:type="dxa"/>
          </w:tcPr>
          <w:p w14:paraId="29146661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6.1</w:t>
            </w:r>
          </w:p>
        </w:tc>
        <w:tc>
          <w:tcPr>
            <w:tcW w:w="14253" w:type="dxa"/>
            <w:vAlign w:val="center"/>
          </w:tcPr>
          <w:p w14:paraId="0EA85FE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Лица, с которыми заключается договор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6C749B8D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с победителем аукциона по предложенной им наибольшего размера ежегодной арендной платы за земельный участок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(наибольшей цене за земельный участок);</w:t>
            </w:r>
          </w:p>
          <w:p w14:paraId="5080609D" w14:textId="77777777" w:rsidR="00424950" w:rsidRPr="00C46620" w:rsidRDefault="003A554C" w:rsidP="002A033C">
            <w:pPr>
              <w:ind w:right="566"/>
              <w:jc w:val="both"/>
              <w:rPr>
                <w:sz w:val="22"/>
              </w:rPr>
            </w:pPr>
            <w:r>
              <w:rPr>
                <w:sz w:val="22"/>
              </w:rPr>
              <w:t>- с единственным заявителем, признанным</w:t>
            </w:r>
            <w:r w:rsidR="00424950" w:rsidRPr="00C46620">
              <w:rPr>
                <w:sz w:val="22"/>
              </w:rPr>
              <w:t xml:space="preserve"> участником аукциона, либо единст</w:t>
            </w:r>
            <w:r>
              <w:rPr>
                <w:sz w:val="22"/>
              </w:rPr>
              <w:t>венным принявшим</w:t>
            </w:r>
            <w:r w:rsidR="00424950" w:rsidRPr="00C46620">
              <w:rPr>
                <w:sz w:val="22"/>
              </w:rPr>
              <w:t xml:space="preserve"> участие в аукционе участник</w:t>
            </w:r>
            <w:r>
              <w:rPr>
                <w:sz w:val="22"/>
              </w:rPr>
              <w:t>ом, а также единственным заявителем, подавшим</w:t>
            </w:r>
            <w:r w:rsidR="00424950" w:rsidRPr="00C46620">
              <w:rPr>
                <w:sz w:val="22"/>
              </w:rPr>
              <w:t xml:space="preserve">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размере, равном начальной цене предмета аукцион);</w:t>
            </w:r>
          </w:p>
          <w:p w14:paraId="6807528E" w14:textId="68DA7936" w:rsidR="00424950" w:rsidRPr="00C46620" w:rsidRDefault="00424950" w:rsidP="002A033C">
            <w:pPr>
              <w:ind w:right="566"/>
              <w:jc w:val="both"/>
              <w:rPr>
                <w:color w:val="2E74B5"/>
                <w:sz w:val="22"/>
              </w:rPr>
            </w:pPr>
            <w:r w:rsidRPr="00C46620">
              <w:rPr>
                <w:color w:val="2E74B5"/>
                <w:sz w:val="22"/>
              </w:rPr>
              <w:t xml:space="preserve"> - </w:t>
            </w:r>
            <w:r w:rsidRPr="00C46620">
              <w:rPr>
                <w:sz w:val="22"/>
              </w:rPr>
      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</w:t>
            </w:r>
            <w:r w:rsidR="00B9709A">
              <w:rPr>
                <w:sz w:val="22"/>
              </w:rPr>
              <w:t>редложенной таким участником</w:t>
            </w:r>
            <w:r w:rsidRPr="00C46620">
              <w:rPr>
                <w:sz w:val="22"/>
              </w:rPr>
              <w:t xml:space="preserve">. </w:t>
            </w:r>
          </w:p>
        </w:tc>
      </w:tr>
      <w:tr w:rsidR="00424950" w:rsidRPr="00C46620" w14:paraId="6541AC7E" w14:textId="77777777" w:rsidTr="00FE2CDD">
        <w:tc>
          <w:tcPr>
            <w:tcW w:w="1023" w:type="dxa"/>
          </w:tcPr>
          <w:p w14:paraId="4E757AF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6.2</w:t>
            </w:r>
          </w:p>
        </w:tc>
        <w:tc>
          <w:tcPr>
            <w:tcW w:w="14253" w:type="dxa"/>
            <w:vAlign w:val="center"/>
          </w:tcPr>
          <w:p w14:paraId="0BFA6FE8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Срок и условия заключения договора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21A3D08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106BBE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Не допускается заключение договора купли-продажи земельного участка/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>аренды,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</w:t>
            </w:r>
            <w:hyperlink r:id="rId15" w:history="1">
              <w:r w:rsidRPr="00C46620">
                <w:rPr>
                  <w:rStyle w:val="a3"/>
                  <w:rFonts w:ascii="Times New Roman" w:hAnsi="Times New Roman" w:cs="Times New Roman"/>
                  <w:color w:val="106BBE"/>
                  <w:sz w:val="22"/>
                  <w:szCs w:val="24"/>
                </w:rPr>
                <w:t>официальном сайте</w:t>
              </w:r>
            </w:hyperlink>
            <w:r w:rsidRPr="00C46620">
              <w:rPr>
                <w:rFonts w:ascii="Times New Roman" w:hAnsi="Times New Roman" w:cs="Times New Roman"/>
                <w:color w:val="106BBE"/>
                <w:sz w:val="22"/>
                <w:szCs w:val="24"/>
              </w:rPr>
              <w:t xml:space="preserve">. </w:t>
            </w:r>
          </w:p>
          <w:p w14:paraId="24839C31" w14:textId="6F8A8B8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Победитель аукциона, или иное лицо, с которым заключается договор, обя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 xml:space="preserve">зан в течение 10 (десяти) </w:t>
            </w:r>
            <w:r w:rsidR="00E9240F">
              <w:rPr>
                <w:rFonts w:ascii="Times New Roman" w:hAnsi="Times New Roman" w:cs="Times New Roman"/>
                <w:sz w:val="22"/>
                <w:szCs w:val="24"/>
              </w:rPr>
              <w:t xml:space="preserve">рабочих 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>дней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со дня размещения проекта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участка):</w:t>
            </w:r>
          </w:p>
          <w:p w14:paraId="680BD2C6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2E74B5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на электронной площадке </w:t>
            </w:r>
            <w:hyperlink r:id="rId16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заключить договор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электронной форме, подписав его усиленной квалифицированной электронной подписью.</w:t>
            </w:r>
          </w:p>
          <w:p w14:paraId="28A1E101" w14:textId="0E4953C7" w:rsidR="00424950" w:rsidRPr="00C46620" w:rsidRDefault="00424950" w:rsidP="00B9709A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Если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sz w:val="22"/>
              </w:rPr>
              <w:t xml:space="preserve"> в течение </w:t>
            </w:r>
            <w:r w:rsidR="00B9709A">
              <w:rPr>
                <w:sz w:val="22"/>
              </w:rPr>
              <w:t>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со дня размещения проекта договора 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7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не был подписан победителем аукциона, </w:t>
            </w:r>
            <w:r w:rsidR="00B3201A">
              <w:rPr>
                <w:sz w:val="22"/>
              </w:rPr>
              <w:t xml:space="preserve">организатор </w:t>
            </w:r>
            <w:r w:rsidRPr="00C46620">
              <w:rPr>
                <w:sz w:val="22"/>
              </w:rPr>
              <w:t>предлагает заключить указанный договор участнику аукциона, который сделал предпоследнее предложение о цене предмета аукциона, по цене, п</w:t>
            </w:r>
            <w:r w:rsidR="00CA7CD1">
              <w:rPr>
                <w:sz w:val="22"/>
              </w:rPr>
              <w:t>редложенной таким участником.</w:t>
            </w:r>
            <w:r w:rsidRPr="00C46620">
              <w:rPr>
                <w:sz w:val="22"/>
              </w:rPr>
              <w:t>. Участник аукциона, сделавший предпоследнее предложение о цене предме</w:t>
            </w:r>
            <w:r w:rsidR="00B9709A">
              <w:rPr>
                <w:sz w:val="22"/>
              </w:rPr>
              <w:t>та аукциона, обязан в течение 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размещения проекта договора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заключить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color w:val="2E74B5"/>
                <w:sz w:val="22"/>
              </w:rPr>
              <w:t xml:space="preserve"> </w:t>
            </w:r>
            <w:r w:rsidRPr="00C46620">
              <w:rPr>
                <w:sz w:val="22"/>
              </w:rPr>
              <w:t>в электронной форме, подписав его усиленной квалифицированной электронной подписью.</w:t>
            </w:r>
          </w:p>
        </w:tc>
      </w:tr>
      <w:tr w:rsidR="00424950" w:rsidRPr="00C46620" w14:paraId="188416F1" w14:textId="77777777" w:rsidTr="00FE2CDD">
        <w:tc>
          <w:tcPr>
            <w:tcW w:w="1023" w:type="dxa"/>
            <w:vMerge w:val="restart"/>
          </w:tcPr>
          <w:p w14:paraId="2383426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6.3</w:t>
            </w:r>
          </w:p>
        </w:tc>
        <w:tc>
          <w:tcPr>
            <w:tcW w:w="14253" w:type="dxa"/>
            <w:vAlign w:val="center"/>
          </w:tcPr>
          <w:p w14:paraId="7D974115" w14:textId="101C6AC4" w:rsidR="0060752A" w:rsidRDefault="0060752A" w:rsidP="0060752A">
            <w:pPr>
              <w:ind w:right="566"/>
              <w:rPr>
                <w:sz w:val="16"/>
                <w:szCs w:val="16"/>
              </w:rPr>
            </w:pPr>
            <w:r w:rsidRPr="00AB7DB2">
              <w:rPr>
                <w:sz w:val="22"/>
              </w:rPr>
              <w:t xml:space="preserve">Оплата по договору производится в течение 30 (тридцати) дней со дня заключения договора аренды земельного участка </w:t>
            </w:r>
            <w:r w:rsidRPr="00AB7DB2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AB7DB2">
              <w:rPr>
                <w:sz w:val="22"/>
              </w:rPr>
              <w:t xml:space="preserve"> на реквизиты: Банк:</w:t>
            </w:r>
            <w:r w:rsidR="001164C5">
              <w:rPr>
                <w:sz w:val="22"/>
              </w:rPr>
              <w:t xml:space="preserve"> </w:t>
            </w:r>
            <w:r w:rsidR="001164C5">
              <w:t xml:space="preserve"> </w:t>
            </w:r>
            <w:r w:rsidR="001164C5" w:rsidRPr="001164C5">
              <w:rPr>
                <w:sz w:val="22"/>
              </w:rPr>
              <w:t>Операционно-кассовый Центр № 6 Волго-Вятского главного управления Центрального банка Российской Федерации //УФК п</w:t>
            </w:r>
            <w:r w:rsidR="001164C5">
              <w:rPr>
                <w:sz w:val="22"/>
              </w:rPr>
              <w:t xml:space="preserve">о Республике Татарстан </w:t>
            </w:r>
            <w:proofErr w:type="spellStart"/>
            <w:r w:rsidR="001164C5">
              <w:rPr>
                <w:sz w:val="22"/>
              </w:rPr>
              <w:t>г.Казань</w:t>
            </w:r>
            <w:proofErr w:type="spellEnd"/>
            <w:r w:rsidRPr="00AB7DB2">
              <w:rPr>
                <w:sz w:val="22"/>
              </w:rPr>
              <w:t>, Получатель: УФК по РТ (Исполнительный комитет города Набережные Челны Республики Татарстан)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Казань БИК 019205400, р/с 03100643000000011100,  к/с 40102810445370000079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ИНН 1650135166,  КПП 165001001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Код ОКТМО 92730000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КБК 800 1 11 05012 04 0000 120.</w:t>
            </w:r>
          </w:p>
          <w:p w14:paraId="2EA8B066" w14:textId="77777777" w:rsidR="00424950" w:rsidRPr="00C46620" w:rsidRDefault="00424950" w:rsidP="0060752A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005C6D07" w14:textId="77777777" w:rsidTr="00FE2CDD">
        <w:tc>
          <w:tcPr>
            <w:tcW w:w="1023" w:type="dxa"/>
            <w:vMerge/>
          </w:tcPr>
          <w:p w14:paraId="1E70E5E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C2FC9C5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 купли-продажи земельного участка) </w:t>
            </w:r>
            <w:r w:rsidRPr="00C46620">
              <w:rPr>
                <w:sz w:val="22"/>
              </w:rPr>
              <w:t xml:space="preserve">засчитывается в оплату приобретаемого земельного участка/ </w:t>
            </w:r>
            <w:r w:rsidRPr="00C46620">
              <w:rPr>
                <w:color w:val="C45911"/>
                <w:sz w:val="22"/>
              </w:rPr>
              <w:t>в счет арендной платы за земельный участок.</w:t>
            </w:r>
          </w:p>
        </w:tc>
      </w:tr>
      <w:tr w:rsidR="00424950" w:rsidRPr="00C46620" w14:paraId="7B527145" w14:textId="77777777" w:rsidTr="00FE2CDD">
        <w:tc>
          <w:tcPr>
            <w:tcW w:w="1023" w:type="dxa"/>
          </w:tcPr>
          <w:p w14:paraId="74CF4CB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6.4</w:t>
            </w:r>
          </w:p>
        </w:tc>
        <w:tc>
          <w:tcPr>
            <w:tcW w:w="14253" w:type="dxa"/>
            <w:vAlign w:val="center"/>
          </w:tcPr>
          <w:p w14:paraId="4FBF7BB3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>Сведения о победителе аукциона, либо</w:t>
            </w:r>
            <w:r w:rsidRPr="00C46620">
              <w:rPr>
                <w:rFonts w:ascii="Arial" w:hAnsi="Arial" w:cs="Arial"/>
                <w:sz w:val="22"/>
              </w:rPr>
              <w:t xml:space="preserve"> </w:t>
            </w:r>
            <w:r w:rsidRPr="00C46620">
              <w:rPr>
                <w:sz w:val="22"/>
              </w:rPr>
              <w:t xml:space="preserve">ином лице, с которым заключается договор, уклонившийся от заключения договора аренды земельного участка/ </w:t>
            </w:r>
            <w:r w:rsidRPr="00C46620">
              <w:rPr>
                <w:color w:val="2E74B5"/>
                <w:sz w:val="22"/>
              </w:rPr>
              <w:t>купли-продажа</w:t>
            </w:r>
            <w:r w:rsidRPr="00C46620">
              <w:rPr>
                <w:sz w:val="22"/>
              </w:rPr>
              <w:t>, включаются в реестр недобросовестных участников аукциона и исключаются из реестра по истечении двух лет со дня их внесения.</w:t>
            </w:r>
          </w:p>
          <w:p w14:paraId="7FF95B1D" w14:textId="77777777" w:rsidR="00424950" w:rsidRDefault="00424950" w:rsidP="002A033C">
            <w:pPr>
              <w:ind w:right="566"/>
              <w:jc w:val="both"/>
              <w:rPr>
                <w:sz w:val="22"/>
              </w:rPr>
            </w:pPr>
          </w:p>
          <w:p w14:paraId="1C29669E" w14:textId="77777777" w:rsidR="006E36DB" w:rsidRPr="00C46620" w:rsidRDefault="006E36DB" w:rsidP="002A033C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67563766" w14:textId="77777777" w:rsidTr="00FE2CDD">
        <w:tc>
          <w:tcPr>
            <w:tcW w:w="15276" w:type="dxa"/>
            <w:gridSpan w:val="2"/>
            <w:vAlign w:val="center"/>
          </w:tcPr>
          <w:p w14:paraId="24D054E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ДОПОЛНИТЕЛЬНЫЕ СВЕДЕНИЯ:</w:t>
            </w:r>
          </w:p>
        </w:tc>
      </w:tr>
      <w:tr w:rsidR="00424950" w:rsidRPr="00C46620" w14:paraId="18F5D2E6" w14:textId="77777777" w:rsidTr="00FE2CDD">
        <w:tc>
          <w:tcPr>
            <w:tcW w:w="1023" w:type="dxa"/>
          </w:tcPr>
          <w:p w14:paraId="71982C3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7.1</w:t>
            </w:r>
          </w:p>
        </w:tc>
        <w:tc>
          <w:tcPr>
            <w:tcW w:w="14253" w:type="dxa"/>
            <w:vAlign w:val="center"/>
          </w:tcPr>
          <w:p w14:paraId="75E4B329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Дополнительная информация:</w:t>
            </w:r>
          </w:p>
          <w:p w14:paraId="61BA17DD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      </w:r>
          </w:p>
          <w:p w14:paraId="3B326FBF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tr w:rsidR="00424950" w:rsidRPr="00C46620" w14:paraId="3F92F252" w14:textId="77777777" w:rsidTr="00FE2CDD">
        <w:tc>
          <w:tcPr>
            <w:tcW w:w="1023" w:type="dxa"/>
          </w:tcPr>
          <w:p w14:paraId="29A8733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7.2</w:t>
            </w:r>
          </w:p>
        </w:tc>
        <w:tc>
          <w:tcPr>
            <w:tcW w:w="14253" w:type="dxa"/>
            <w:vAlign w:val="center"/>
          </w:tcPr>
          <w:p w14:paraId="3E5988AF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Порядок ознакомления покупателей с условием договора </w:t>
            </w:r>
            <w:r w:rsidR="003E68D9" w:rsidRPr="003E68D9">
              <w:rPr>
                <w:rFonts w:ascii="Times New Roman" w:hAnsi="Times New Roman" w:cs="Times New Roman"/>
                <w:b/>
                <w:sz w:val="22"/>
                <w:szCs w:val="24"/>
              </w:rPr>
              <w:t>аренды земельного участка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, с дополнительной информацией о предмете аукциона:</w:t>
            </w:r>
          </w:p>
          <w:p w14:paraId="0BDD6AC8" w14:textId="2D6FA9F4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Проект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="005E7F6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и доп.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информация,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размещены на официальном сайте Российской Федерации для размещения информации о проведении торгов</w:t>
            </w:r>
            <w:r w:rsidRPr="00C46620">
              <w:rPr>
                <w:b/>
                <w:sz w:val="22"/>
              </w:rPr>
              <w:t xml:space="preserve"> </w:t>
            </w:r>
            <w:hyperlink r:id="rId19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https://torgi.gov.ru/new/public</w:t>
              </w:r>
            </w:hyperlink>
            <w:r w:rsidRPr="00DE7D3E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C46620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bCs/>
                <w:sz w:val="22"/>
                <w:szCs w:val="24"/>
              </w:rPr>
              <w:t>на</w:t>
            </w:r>
            <w:r w:rsidRPr="008C5851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20" w:history="1">
              <w:r w:rsidRPr="00C46620">
                <w:rPr>
                  <w:sz w:val="22"/>
                </w:rPr>
                <w:t xml:space="preserve"> </w:t>
              </w:r>
              <w:hyperlink r:id="rId21" w:tgtFrame="_blank" w:history="1">
                <w:r w:rsidR="00DE7D3E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</w:hyperlink>
            <w:r w:rsidRPr="008C5851">
              <w:rPr>
                <w:rStyle w:val="a3"/>
                <w:rFonts w:ascii="Times New Roman" w:hAnsi="Times New Roman" w:cs="Times New Roman"/>
                <w:b/>
                <w:sz w:val="22"/>
                <w:szCs w:val="24"/>
              </w:rPr>
              <w:t xml:space="preserve"> (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на Электронной площадке</w:t>
            </w:r>
            <w:r w:rsidRPr="00C46620">
              <w:rPr>
                <w:sz w:val="22"/>
              </w:rPr>
              <w:t xml:space="preserve"> -</w:t>
            </w:r>
            <w:r w:rsidRPr="00DE7D3E">
              <w:rPr>
                <w:color w:val="0070C0"/>
                <w:sz w:val="22"/>
                <w:u w:val="single"/>
              </w:rPr>
              <w:t xml:space="preserve"> </w:t>
            </w:r>
            <w:hyperlink r:id="rId22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http://sale.zakazrf.ru/</w:t>
              </w:r>
            </w:hyperlink>
            <w:r w:rsidR="005E7F6D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  <w:p w14:paraId="4D5986A0" w14:textId="77777777" w:rsidR="003F1625" w:rsidRPr="003F1625" w:rsidRDefault="003F1625" w:rsidP="003F1625">
            <w:pPr>
              <w:pStyle w:val="ConsNormal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>Приложение:</w:t>
            </w:r>
          </w:p>
          <w:p w14:paraId="2FD7C4EB" w14:textId="7E8E8DA6" w:rsidR="003F1625" w:rsidRDefault="003F1625" w:rsidP="003F162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 xml:space="preserve">- проект договора аренды земельного участка.                       </w:t>
            </w:r>
          </w:p>
          <w:p w14:paraId="6E1BE7A7" w14:textId="3A9824C9" w:rsidR="00424950" w:rsidRPr="00C46620" w:rsidRDefault="00424950" w:rsidP="00AA099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sz w:val="22"/>
              </w:rPr>
            </w:pPr>
          </w:p>
        </w:tc>
      </w:tr>
    </w:tbl>
    <w:p w14:paraId="036708FD" w14:textId="77777777" w:rsidR="00CD1800" w:rsidRPr="004231D2" w:rsidRDefault="00CD1800" w:rsidP="004231D2">
      <w:pPr>
        <w:tabs>
          <w:tab w:val="left" w:pos="1515"/>
        </w:tabs>
        <w:ind w:right="566"/>
        <w:rPr>
          <w:sz w:val="20"/>
          <w:szCs w:val="20"/>
        </w:rPr>
      </w:pPr>
    </w:p>
    <w:sectPr w:rsidR="00CD1800" w:rsidRPr="004231D2" w:rsidSect="00C3561F">
      <w:pgSz w:w="15840" w:h="12240" w:orient="landscape"/>
      <w:pgMar w:top="180" w:right="531" w:bottom="36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B00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E326CE"/>
    <w:multiLevelType w:val="hybridMultilevel"/>
    <w:tmpl w:val="000E9832"/>
    <w:lvl w:ilvl="0" w:tplc="200CF73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10223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A0570CF"/>
    <w:multiLevelType w:val="hybridMultilevel"/>
    <w:tmpl w:val="7632B83A"/>
    <w:lvl w:ilvl="0" w:tplc="A8DEF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0"/>
    <w:rsid w:val="00000901"/>
    <w:rsid w:val="00000907"/>
    <w:rsid w:val="00006330"/>
    <w:rsid w:val="000077E3"/>
    <w:rsid w:val="0001566D"/>
    <w:rsid w:val="00020968"/>
    <w:rsid w:val="00024503"/>
    <w:rsid w:val="000374A5"/>
    <w:rsid w:val="0003779F"/>
    <w:rsid w:val="00044E85"/>
    <w:rsid w:val="00045FCF"/>
    <w:rsid w:val="00047896"/>
    <w:rsid w:val="00056C9F"/>
    <w:rsid w:val="00061706"/>
    <w:rsid w:val="000637DF"/>
    <w:rsid w:val="00076439"/>
    <w:rsid w:val="000911E9"/>
    <w:rsid w:val="000926C7"/>
    <w:rsid w:val="000A2A85"/>
    <w:rsid w:val="000A3370"/>
    <w:rsid w:val="000A56F2"/>
    <w:rsid w:val="000A6133"/>
    <w:rsid w:val="000B1139"/>
    <w:rsid w:val="000C10B4"/>
    <w:rsid w:val="000C33CC"/>
    <w:rsid w:val="000D216E"/>
    <w:rsid w:val="000D2ED8"/>
    <w:rsid w:val="000D4329"/>
    <w:rsid w:val="000E0D8C"/>
    <w:rsid w:val="000F4819"/>
    <w:rsid w:val="00111476"/>
    <w:rsid w:val="001135A4"/>
    <w:rsid w:val="001164C5"/>
    <w:rsid w:val="00123B79"/>
    <w:rsid w:val="00126EEF"/>
    <w:rsid w:val="00140D2C"/>
    <w:rsid w:val="00145B29"/>
    <w:rsid w:val="00161F1C"/>
    <w:rsid w:val="001633FC"/>
    <w:rsid w:val="00181873"/>
    <w:rsid w:val="0018236E"/>
    <w:rsid w:val="00184B67"/>
    <w:rsid w:val="001853E7"/>
    <w:rsid w:val="00193433"/>
    <w:rsid w:val="001973C2"/>
    <w:rsid w:val="001A4146"/>
    <w:rsid w:val="001B7F98"/>
    <w:rsid w:val="001D1CAC"/>
    <w:rsid w:val="001D71A7"/>
    <w:rsid w:val="001E08BD"/>
    <w:rsid w:val="00202FBC"/>
    <w:rsid w:val="00204BAC"/>
    <w:rsid w:val="00205731"/>
    <w:rsid w:val="0021010C"/>
    <w:rsid w:val="002152BF"/>
    <w:rsid w:val="00222B85"/>
    <w:rsid w:val="00234B21"/>
    <w:rsid w:val="00256A70"/>
    <w:rsid w:val="00261110"/>
    <w:rsid w:val="00262D07"/>
    <w:rsid w:val="00274892"/>
    <w:rsid w:val="00282445"/>
    <w:rsid w:val="002A033C"/>
    <w:rsid w:val="002A0A5E"/>
    <w:rsid w:val="002A2C6D"/>
    <w:rsid w:val="002A2C91"/>
    <w:rsid w:val="002E216C"/>
    <w:rsid w:val="002F32E4"/>
    <w:rsid w:val="00300777"/>
    <w:rsid w:val="0031660E"/>
    <w:rsid w:val="003247F2"/>
    <w:rsid w:val="003364C3"/>
    <w:rsid w:val="003404C2"/>
    <w:rsid w:val="00372963"/>
    <w:rsid w:val="003836AD"/>
    <w:rsid w:val="00383E28"/>
    <w:rsid w:val="0039123E"/>
    <w:rsid w:val="00391D4D"/>
    <w:rsid w:val="00392F39"/>
    <w:rsid w:val="003A4428"/>
    <w:rsid w:val="003A554C"/>
    <w:rsid w:val="003B57BB"/>
    <w:rsid w:val="003C2B18"/>
    <w:rsid w:val="003C6471"/>
    <w:rsid w:val="003D5163"/>
    <w:rsid w:val="003D72F0"/>
    <w:rsid w:val="003E061D"/>
    <w:rsid w:val="003E68D9"/>
    <w:rsid w:val="003F1625"/>
    <w:rsid w:val="003F3BD3"/>
    <w:rsid w:val="00412EA3"/>
    <w:rsid w:val="00417FAA"/>
    <w:rsid w:val="004231D2"/>
    <w:rsid w:val="00424950"/>
    <w:rsid w:val="00425DC3"/>
    <w:rsid w:val="00430C73"/>
    <w:rsid w:val="00436544"/>
    <w:rsid w:val="00437276"/>
    <w:rsid w:val="00443445"/>
    <w:rsid w:val="0046425E"/>
    <w:rsid w:val="00473DCC"/>
    <w:rsid w:val="00477EED"/>
    <w:rsid w:val="004824F6"/>
    <w:rsid w:val="00486DE3"/>
    <w:rsid w:val="004A37B1"/>
    <w:rsid w:val="004A4AAC"/>
    <w:rsid w:val="004A67F7"/>
    <w:rsid w:val="004A6ACA"/>
    <w:rsid w:val="004B4E27"/>
    <w:rsid w:val="004D57B2"/>
    <w:rsid w:val="004F30A9"/>
    <w:rsid w:val="004F5C9E"/>
    <w:rsid w:val="00522BF7"/>
    <w:rsid w:val="0052616A"/>
    <w:rsid w:val="00545D1A"/>
    <w:rsid w:val="00546818"/>
    <w:rsid w:val="005515EF"/>
    <w:rsid w:val="00560E2B"/>
    <w:rsid w:val="00567D58"/>
    <w:rsid w:val="005718ED"/>
    <w:rsid w:val="00575BBB"/>
    <w:rsid w:val="00584261"/>
    <w:rsid w:val="005A517C"/>
    <w:rsid w:val="005A737E"/>
    <w:rsid w:val="005B2604"/>
    <w:rsid w:val="005B336F"/>
    <w:rsid w:val="005C53B4"/>
    <w:rsid w:val="005D151C"/>
    <w:rsid w:val="005E05B5"/>
    <w:rsid w:val="005E7F6D"/>
    <w:rsid w:val="00604E08"/>
    <w:rsid w:val="00606B55"/>
    <w:rsid w:val="0060752A"/>
    <w:rsid w:val="00612798"/>
    <w:rsid w:val="0061642A"/>
    <w:rsid w:val="00637038"/>
    <w:rsid w:val="00641A1D"/>
    <w:rsid w:val="006421CB"/>
    <w:rsid w:val="00644FDA"/>
    <w:rsid w:val="00652034"/>
    <w:rsid w:val="00653582"/>
    <w:rsid w:val="0068306F"/>
    <w:rsid w:val="00683842"/>
    <w:rsid w:val="006A640A"/>
    <w:rsid w:val="006B0B67"/>
    <w:rsid w:val="006C2C38"/>
    <w:rsid w:val="006E36DB"/>
    <w:rsid w:val="006F295D"/>
    <w:rsid w:val="006F2990"/>
    <w:rsid w:val="006F5B10"/>
    <w:rsid w:val="007008F8"/>
    <w:rsid w:val="00706970"/>
    <w:rsid w:val="00707F48"/>
    <w:rsid w:val="00711C0E"/>
    <w:rsid w:val="00716C49"/>
    <w:rsid w:val="007213D6"/>
    <w:rsid w:val="00722046"/>
    <w:rsid w:val="007255C9"/>
    <w:rsid w:val="0073765A"/>
    <w:rsid w:val="00745ACE"/>
    <w:rsid w:val="00747AFE"/>
    <w:rsid w:val="007643B4"/>
    <w:rsid w:val="00771866"/>
    <w:rsid w:val="00783DC9"/>
    <w:rsid w:val="007914B4"/>
    <w:rsid w:val="007974A6"/>
    <w:rsid w:val="007A49FD"/>
    <w:rsid w:val="007A5419"/>
    <w:rsid w:val="007A5841"/>
    <w:rsid w:val="007A658B"/>
    <w:rsid w:val="007B1FD6"/>
    <w:rsid w:val="007B626C"/>
    <w:rsid w:val="007D2149"/>
    <w:rsid w:val="007D63BA"/>
    <w:rsid w:val="007E538E"/>
    <w:rsid w:val="007E638A"/>
    <w:rsid w:val="007F279B"/>
    <w:rsid w:val="008078E5"/>
    <w:rsid w:val="0082083C"/>
    <w:rsid w:val="008451A9"/>
    <w:rsid w:val="00867785"/>
    <w:rsid w:val="00872489"/>
    <w:rsid w:val="008852A6"/>
    <w:rsid w:val="0088777F"/>
    <w:rsid w:val="008A7DC7"/>
    <w:rsid w:val="008B0E09"/>
    <w:rsid w:val="008B59BB"/>
    <w:rsid w:val="008C5851"/>
    <w:rsid w:val="008D4ADB"/>
    <w:rsid w:val="008D6A90"/>
    <w:rsid w:val="008E466A"/>
    <w:rsid w:val="00913E3D"/>
    <w:rsid w:val="00917810"/>
    <w:rsid w:val="00921E0F"/>
    <w:rsid w:val="00934A8C"/>
    <w:rsid w:val="00945B92"/>
    <w:rsid w:val="00966C55"/>
    <w:rsid w:val="00967BA5"/>
    <w:rsid w:val="00991B88"/>
    <w:rsid w:val="00991EEA"/>
    <w:rsid w:val="009933A2"/>
    <w:rsid w:val="00996E13"/>
    <w:rsid w:val="009A41D7"/>
    <w:rsid w:val="009A4550"/>
    <w:rsid w:val="009B347C"/>
    <w:rsid w:val="009C554A"/>
    <w:rsid w:val="009D4F01"/>
    <w:rsid w:val="009E69CB"/>
    <w:rsid w:val="009E7BDF"/>
    <w:rsid w:val="009F10FB"/>
    <w:rsid w:val="00A058D9"/>
    <w:rsid w:val="00A07BCF"/>
    <w:rsid w:val="00A1442C"/>
    <w:rsid w:val="00A1486A"/>
    <w:rsid w:val="00A359D0"/>
    <w:rsid w:val="00A42AB9"/>
    <w:rsid w:val="00A51656"/>
    <w:rsid w:val="00A55EA4"/>
    <w:rsid w:val="00A6791C"/>
    <w:rsid w:val="00A80D57"/>
    <w:rsid w:val="00AA0995"/>
    <w:rsid w:val="00AA46B7"/>
    <w:rsid w:val="00AA6317"/>
    <w:rsid w:val="00AA7C76"/>
    <w:rsid w:val="00AB1CF2"/>
    <w:rsid w:val="00AB7DB2"/>
    <w:rsid w:val="00AC3445"/>
    <w:rsid w:val="00AD1D0C"/>
    <w:rsid w:val="00AD1F17"/>
    <w:rsid w:val="00AE19C5"/>
    <w:rsid w:val="00B00E27"/>
    <w:rsid w:val="00B01D0E"/>
    <w:rsid w:val="00B12BF1"/>
    <w:rsid w:val="00B13AF1"/>
    <w:rsid w:val="00B14A0C"/>
    <w:rsid w:val="00B3201A"/>
    <w:rsid w:val="00B3712A"/>
    <w:rsid w:val="00B3737A"/>
    <w:rsid w:val="00B4422A"/>
    <w:rsid w:val="00B55EC1"/>
    <w:rsid w:val="00B855FF"/>
    <w:rsid w:val="00B87564"/>
    <w:rsid w:val="00B9709A"/>
    <w:rsid w:val="00B97ED0"/>
    <w:rsid w:val="00BC0105"/>
    <w:rsid w:val="00BD4CCB"/>
    <w:rsid w:val="00BD5ABE"/>
    <w:rsid w:val="00BD6C14"/>
    <w:rsid w:val="00BE242A"/>
    <w:rsid w:val="00C162BB"/>
    <w:rsid w:val="00C30A02"/>
    <w:rsid w:val="00C31742"/>
    <w:rsid w:val="00C33A7A"/>
    <w:rsid w:val="00C3561F"/>
    <w:rsid w:val="00C373B6"/>
    <w:rsid w:val="00C67176"/>
    <w:rsid w:val="00C709EA"/>
    <w:rsid w:val="00C81E1C"/>
    <w:rsid w:val="00C85329"/>
    <w:rsid w:val="00C855FD"/>
    <w:rsid w:val="00CA5C0E"/>
    <w:rsid w:val="00CA7CD1"/>
    <w:rsid w:val="00CB39A1"/>
    <w:rsid w:val="00CC1F8D"/>
    <w:rsid w:val="00CD1565"/>
    <w:rsid w:val="00CD1800"/>
    <w:rsid w:val="00CD30C8"/>
    <w:rsid w:val="00CF32F8"/>
    <w:rsid w:val="00D01661"/>
    <w:rsid w:val="00D16B09"/>
    <w:rsid w:val="00D16F6D"/>
    <w:rsid w:val="00D2558A"/>
    <w:rsid w:val="00D35181"/>
    <w:rsid w:val="00D47A29"/>
    <w:rsid w:val="00D47D43"/>
    <w:rsid w:val="00D5004B"/>
    <w:rsid w:val="00D55723"/>
    <w:rsid w:val="00D66736"/>
    <w:rsid w:val="00D70442"/>
    <w:rsid w:val="00D7067E"/>
    <w:rsid w:val="00D73516"/>
    <w:rsid w:val="00D760B4"/>
    <w:rsid w:val="00DA175D"/>
    <w:rsid w:val="00DB1DCB"/>
    <w:rsid w:val="00DB493D"/>
    <w:rsid w:val="00DE7D3E"/>
    <w:rsid w:val="00DF6242"/>
    <w:rsid w:val="00DF7222"/>
    <w:rsid w:val="00E04ACC"/>
    <w:rsid w:val="00E33301"/>
    <w:rsid w:val="00E34C8D"/>
    <w:rsid w:val="00E529AD"/>
    <w:rsid w:val="00E52A37"/>
    <w:rsid w:val="00E63ED8"/>
    <w:rsid w:val="00E64E1F"/>
    <w:rsid w:val="00E6739F"/>
    <w:rsid w:val="00E731DF"/>
    <w:rsid w:val="00E74892"/>
    <w:rsid w:val="00E8070E"/>
    <w:rsid w:val="00E84F83"/>
    <w:rsid w:val="00E9240F"/>
    <w:rsid w:val="00EA180B"/>
    <w:rsid w:val="00EB1B69"/>
    <w:rsid w:val="00EB3BBB"/>
    <w:rsid w:val="00EB46DF"/>
    <w:rsid w:val="00EC7319"/>
    <w:rsid w:val="00ED4CE7"/>
    <w:rsid w:val="00EE09A3"/>
    <w:rsid w:val="00F05629"/>
    <w:rsid w:val="00F16155"/>
    <w:rsid w:val="00F20875"/>
    <w:rsid w:val="00F25DD1"/>
    <w:rsid w:val="00F32065"/>
    <w:rsid w:val="00F54588"/>
    <w:rsid w:val="00F55908"/>
    <w:rsid w:val="00F628D8"/>
    <w:rsid w:val="00F64205"/>
    <w:rsid w:val="00F722CC"/>
    <w:rsid w:val="00F82C8E"/>
    <w:rsid w:val="00F8617D"/>
    <w:rsid w:val="00F92A7D"/>
    <w:rsid w:val="00FA3128"/>
    <w:rsid w:val="00FC48C8"/>
    <w:rsid w:val="00FD2793"/>
    <w:rsid w:val="00FD3490"/>
    <w:rsid w:val="00FE2CDD"/>
    <w:rsid w:val="00FE6599"/>
    <w:rsid w:val="00FF0C93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DF7810"/>
  <w15:docId w15:val="{5E56E923-26E5-49A4-B63E-34B717D7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4950"/>
    <w:rPr>
      <w:color w:val="0000FF"/>
      <w:u w:val="single"/>
    </w:rPr>
  </w:style>
  <w:style w:type="paragraph" w:customStyle="1" w:styleId="ConsNormal">
    <w:name w:val="ConsNormal"/>
    <w:rsid w:val="004249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42495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2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24950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249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ldCenter">
    <w:name w:val="TextBoldCenter"/>
    <w:basedOn w:val="a"/>
    <w:rsid w:val="00424950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D35181"/>
    <w:rPr>
      <w:color w:val="800080" w:themeColor="followedHyperlink"/>
      <w:u w:val="single"/>
    </w:rPr>
  </w:style>
  <w:style w:type="character" w:styleId="a9">
    <w:name w:val="Strong"/>
    <w:qFormat/>
    <w:rsid w:val="008C58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0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A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unhideWhenUsed/>
    <w:rsid w:val="00222B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22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E0D8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13" Type="http://schemas.openxmlformats.org/officeDocument/2006/relationships/hyperlink" Target="https://torgi.gov.ru/new/public" TargetMode="External"/><Relationship Id="rId18" Type="http://schemas.openxmlformats.org/officeDocument/2006/relationships/hyperlink" Target="http://sale.zakaz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bchelny.ru/" TargetMode="External"/><Relationship Id="rId7" Type="http://schemas.openxmlformats.org/officeDocument/2006/relationships/hyperlink" Target="http://sale.zakazrf.ru/" TargetMode="External"/><Relationship Id="rId12" Type="http://schemas.openxmlformats.org/officeDocument/2006/relationships/hyperlink" Target="http://nabchelny.ru/" TargetMode="External"/><Relationship Id="rId17" Type="http://schemas.openxmlformats.org/officeDocument/2006/relationships/hyperlink" Target="http://sale.zakaz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https://mzio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ydar.Gizzatullin@tatar.ru" TargetMode="External"/><Relationship Id="rId11" Type="http://schemas.openxmlformats.org/officeDocument/2006/relationships/hyperlink" Target="https://mzio.tatarstan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abchelny.ru/" TargetMode="External"/><Relationship Id="rId15" Type="http://schemas.openxmlformats.org/officeDocument/2006/relationships/hyperlink" Target="garantF1://890941.25746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le.zakazrf.ru/" TargetMode="External"/><Relationship Id="rId19" Type="http://schemas.openxmlformats.org/officeDocument/2006/relationships/hyperlink" Target="https://torgi.gov.ru/new/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@mail.zakazrf.ru.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3461</Words>
  <Characters>19730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muzakaz12</dc:creator>
  <cp:lastModifiedBy>Admin</cp:lastModifiedBy>
  <cp:revision>162</cp:revision>
  <cp:lastPrinted>2024-07-16T07:30:00Z</cp:lastPrinted>
  <dcterms:created xsi:type="dcterms:W3CDTF">2025-05-20T07:45:00Z</dcterms:created>
  <dcterms:modified xsi:type="dcterms:W3CDTF">2026-07-29T05:58:00Z</dcterms:modified>
</cp:coreProperties>
</file>