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  <Override PartName="/word/_rels/document.xml.rels" ContentType="application/vnd.openxmlformats-package.relationship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customXml/_rels/item1.xml.rels" ContentType="application/vnd.openxmlformats-package.relationships+xml"/>
  <Override PartName="/customXml/itemProps1.xml" ContentType="application/vnd.openxmlformats-officedocument.customXmlProperties+xml"/>
  <Override PartName="/customXml/item1.xml" ContentType="application/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hd w:val="clear" w:color="auto" w:fill="FFFFFF"/>
        <w:overflowPunct w:val="true"/>
        <w:ind w:firstLine="567"/>
        <w:jc w:val="right"/>
        <w:rPr>
          <w:color w:val="FF0000"/>
          <w:sz w:val="27"/>
          <w:szCs w:val="27"/>
        </w:rPr>
      </w:pPr>
      <w:r>
        <w:rPr>
          <w:color w:val="FF0000"/>
          <w:sz w:val="27"/>
          <w:szCs w:val="27"/>
        </w:rPr>
      </w:r>
    </w:p>
    <w:p>
      <w:pPr>
        <w:pStyle w:val="Normal"/>
        <w:shd w:val="clear" w:color="auto" w:fill="FFFFFF"/>
        <w:overflowPunct w:val="true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Извещение </w:t>
      </w:r>
    </w:p>
    <w:p>
      <w:pPr>
        <w:pStyle w:val="Normal"/>
        <w:shd w:val="clear" w:color="auto" w:fill="FFFFFF"/>
        <w:overflowPunct w:val="true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об организации выездной торговли на территории города Набережные Челны </w:t>
      </w:r>
      <w:r>
        <w:rPr>
          <w:sz w:val="28"/>
          <w:szCs w:val="28"/>
        </w:rPr>
        <w:t>при проведении городского праздника «День строителя»</w:t>
      </w:r>
    </w:p>
    <w:p>
      <w:pPr>
        <w:pStyle w:val="Normal"/>
        <w:shd w:val="clear" w:color="auto" w:fill="FFFFFF"/>
        <w:overflowPunct w:val="true"/>
        <w:jc w:val="center"/>
        <w:rPr>
          <w:sz w:val="28"/>
          <w:szCs w:val="28"/>
        </w:rPr>
      </w:pPr>
      <w:r>
        <w:rPr>
          <w:sz w:val="28"/>
          <w:szCs w:val="28"/>
        </w:rPr>
        <w:t>0</w:t>
      </w:r>
      <w:r>
        <w:rPr>
          <w:sz w:val="28"/>
          <w:szCs w:val="28"/>
        </w:rPr>
        <w:t>8</w:t>
      </w:r>
      <w:r>
        <w:rPr>
          <w:sz w:val="28"/>
          <w:szCs w:val="28"/>
        </w:rPr>
        <w:t>.08.202</w:t>
      </w:r>
      <w:r>
        <w:rPr>
          <w:sz w:val="28"/>
          <w:szCs w:val="28"/>
        </w:rPr>
        <w:t>5</w:t>
      </w:r>
    </w:p>
    <w:p>
      <w:pPr>
        <w:pStyle w:val="Normal"/>
        <w:shd w:val="clear" w:color="auto" w:fill="FFFFFF"/>
        <w:overflowPunct w:val="true"/>
        <w:jc w:val="center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hd w:val="clear" w:color="auto" w:fill="FFFFFF"/>
        <w:overflowPunct w:val="true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Во исполнение постановления Исполнительного комитета </w:t>
      </w:r>
      <w:r>
        <w:rPr>
          <w:color w:val="000000"/>
          <w:sz w:val="28"/>
          <w:szCs w:val="28"/>
          <w:shd w:fill="auto" w:val="clear"/>
        </w:rPr>
        <w:t>от 10.06.2024 №3627</w:t>
      </w:r>
      <w:r>
        <w:rPr>
          <w:sz w:val="28"/>
          <w:szCs w:val="28"/>
        </w:rPr>
        <w:t xml:space="preserve"> «О проведении городского праздника «День строителя» в городе Набережные Челны» Исполнительный комитет муниципального образования город Набережные Челны извещает об </w:t>
      </w:r>
      <w:r>
        <w:rPr>
          <w:bCs/>
          <w:sz w:val="28"/>
          <w:szCs w:val="28"/>
        </w:rPr>
        <w:t>организации выездной торговли</w:t>
      </w:r>
      <w:r>
        <w:rPr>
          <w:sz w:val="28"/>
          <w:szCs w:val="28"/>
        </w:rPr>
        <w:t xml:space="preserve"> на территории города Набережные Челны 08.08.2025.</w:t>
      </w:r>
    </w:p>
    <w:p>
      <w:pPr>
        <w:pStyle w:val="Normal"/>
        <w:shd w:val="clear" w:color="auto" w:fill="FFFFFF"/>
        <w:overflowPunct w:val="true"/>
        <w:ind w:firstLine="567"/>
        <w:jc w:val="right"/>
        <w:rPr>
          <w:sz w:val="28"/>
          <w:szCs w:val="28"/>
        </w:rPr>
      </w:pPr>
      <w:r>
        <w:rPr>
          <w:sz w:val="28"/>
          <w:szCs w:val="28"/>
        </w:rPr>
        <w:t> </w:t>
      </w:r>
    </w:p>
    <w:p>
      <w:pPr>
        <w:pStyle w:val="Normal"/>
        <w:shd w:val="clear" w:color="auto" w:fill="FFFFFF"/>
        <w:overflowPunct w:val="true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Выездная торговля, организуется 08.08.2025 для осуществления деятельности по продаже товаров и оказанию  услуг. </w:t>
      </w:r>
    </w:p>
    <w:p>
      <w:pPr>
        <w:pStyle w:val="Normal"/>
        <w:shd w:val="clear" w:color="auto" w:fill="FFFFFF"/>
        <w:overflowPunct w:val="true"/>
        <w:ind w:firstLine="567"/>
        <w:jc w:val="both"/>
        <w:rPr>
          <w:sz w:val="28"/>
          <w:szCs w:val="28"/>
        </w:rPr>
      </w:pPr>
      <w:bookmarkStart w:id="0" w:name="sub_1002"/>
      <w:r>
        <w:rPr>
          <w:sz w:val="28"/>
          <w:szCs w:val="28"/>
        </w:rPr>
        <w:t>Место проведения</w:t>
      </w:r>
      <w:bookmarkEnd w:id="0"/>
      <w:r>
        <w:rPr>
          <w:sz w:val="28"/>
          <w:szCs w:val="28"/>
        </w:rPr>
        <w:t xml:space="preserve">: Центральный район — на майдане парка «Прибрежный». </w:t>
      </w:r>
    </w:p>
    <w:p>
      <w:pPr>
        <w:pStyle w:val="Normal"/>
        <w:shd w:val="clear" w:color="auto" w:fill="FFFFFF"/>
        <w:overflowPunct w:val="true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Режим работы выездной торговли:  на майдане парка «Прибрежный» </w:t>
      </w:r>
      <w:r>
        <w:rPr>
          <w:color w:val="000000"/>
          <w:sz w:val="28"/>
          <w:szCs w:val="28"/>
          <w:shd w:fill="auto" w:val="clear"/>
        </w:rPr>
        <w:t>с 14.00 до 20.30 часов.</w:t>
      </w:r>
    </w:p>
    <w:p>
      <w:pPr>
        <w:pStyle w:val="Normal"/>
        <w:shd w:val="clear" w:color="auto" w:fill="FFFFFF"/>
        <w:overflowPunct w:val="true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Участники выездной торговли - юридические лица, индивидуальные предприниматели, физические лица, применяющие специальный налоговый режим "Налог на профессиональный доход", зарегистрированные в порядке, установленном законодательством Российской Федерации.</w:t>
      </w:r>
    </w:p>
    <w:p>
      <w:pPr>
        <w:pStyle w:val="Normal"/>
        <w:shd w:val="clear" w:color="auto" w:fill="FFFFFF"/>
        <w:overflowPunct w:val="true"/>
        <w:ind w:firstLine="567"/>
        <w:jc w:val="both"/>
        <w:rPr>
          <w:sz w:val="28"/>
          <w:szCs w:val="28"/>
        </w:rPr>
      </w:pPr>
      <w:r>
        <w:rPr>
          <w:sz w:val="28"/>
          <w:szCs w:val="28"/>
          <w:shd w:fill="auto" w:val="clear"/>
        </w:rPr>
        <w:t xml:space="preserve">Заявки принимаются с </w:t>
      </w:r>
      <w:r>
        <w:rPr>
          <w:b/>
          <w:bCs/>
          <w:sz w:val="28"/>
          <w:szCs w:val="28"/>
          <w:shd w:fill="auto" w:val="clear"/>
        </w:rPr>
        <w:t>14 по 28 июля 2025 года .</w:t>
      </w:r>
    </w:p>
    <w:p>
      <w:pPr>
        <w:pStyle w:val="Normal"/>
        <w:shd w:val="clear" w:color="auto" w:fill="FFFFFF"/>
        <w:overflowPunct w:val="true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Участникам выездной торговли  торговые места для осуществления деятельности по продаже товаров и оказанию услуг предоставляются безвозмездно.</w:t>
      </w:r>
    </w:p>
    <w:p>
      <w:pPr>
        <w:pStyle w:val="Normal"/>
        <w:shd w:val="clear" w:color="auto" w:fill="FFFFFF"/>
        <w:overflowPunct w:val="true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Торговое место не оборудовано электроэнергией. </w:t>
      </w:r>
    </w:p>
    <w:p>
      <w:pPr>
        <w:pStyle w:val="Normal"/>
        <w:shd w:val="clear" w:color="auto" w:fill="FFFFFF"/>
        <w:overflowPunct w:val="true"/>
        <w:ind w:firstLine="567"/>
        <w:jc w:val="both"/>
        <w:rPr/>
      </w:pPr>
      <w:r>
        <w:rPr>
          <w:sz w:val="28"/>
          <w:szCs w:val="28"/>
        </w:rPr>
        <w:t xml:space="preserve">Заявка на имя Руководителя Исполнительного комитета до 29 августа 2025 года направляется в Исполнительный комитет города Набережные Челны на электронный адрес: </w:t>
      </w:r>
      <w:hyperlink r:id="rId2">
        <w:r>
          <w:rPr>
            <w:rStyle w:val="-"/>
            <w:b/>
            <w:color w:val="auto"/>
            <w:sz w:val="28"/>
            <w:szCs w:val="28"/>
            <w:lang w:val="en-US"/>
          </w:rPr>
          <w:t>kancel</w:t>
        </w:r>
        <w:r>
          <w:rPr>
            <w:rStyle w:val="-"/>
            <w:b/>
            <w:color w:val="auto"/>
            <w:sz w:val="28"/>
            <w:szCs w:val="28"/>
          </w:rPr>
          <w:t>.</w:t>
        </w:r>
        <w:r>
          <w:rPr>
            <w:rStyle w:val="-"/>
            <w:b/>
            <w:color w:val="auto"/>
            <w:sz w:val="28"/>
            <w:szCs w:val="28"/>
            <w:lang w:val="en-US"/>
          </w:rPr>
          <w:t>chelny</w:t>
        </w:r>
        <w:r>
          <w:rPr>
            <w:rStyle w:val="-"/>
            <w:b/>
            <w:color w:val="auto"/>
            <w:sz w:val="28"/>
            <w:szCs w:val="28"/>
          </w:rPr>
          <w:t>@</w:t>
        </w:r>
        <w:r>
          <w:rPr>
            <w:rStyle w:val="-"/>
            <w:b/>
            <w:color w:val="auto"/>
            <w:sz w:val="28"/>
            <w:szCs w:val="28"/>
            <w:lang w:val="en-US"/>
          </w:rPr>
          <w:t>tatar</w:t>
        </w:r>
        <w:r>
          <w:rPr>
            <w:rStyle w:val="-"/>
            <w:b/>
            <w:color w:val="auto"/>
            <w:sz w:val="28"/>
            <w:szCs w:val="28"/>
          </w:rPr>
          <w:t>.</w:t>
        </w:r>
        <w:r>
          <w:rPr>
            <w:rStyle w:val="-"/>
            <w:b/>
            <w:color w:val="auto"/>
            <w:sz w:val="28"/>
            <w:szCs w:val="28"/>
            <w:lang w:val="en-US"/>
          </w:rPr>
          <w:t>ru</w:t>
        </w:r>
      </w:hyperlink>
      <w:r>
        <w:rPr>
          <w:sz w:val="28"/>
          <w:szCs w:val="28"/>
        </w:rPr>
        <w:t xml:space="preserve"> по форме согласно приложению к настоящему извещению.</w:t>
      </w:r>
    </w:p>
    <w:p>
      <w:pPr>
        <w:pStyle w:val="Normal"/>
        <w:overflowPunct w:val="true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 заявке прилагается </w:t>
      </w:r>
      <w:r>
        <w:rPr>
          <w:b/>
          <w:bCs/>
          <w:sz w:val="28"/>
          <w:szCs w:val="28"/>
        </w:rPr>
        <w:t>фотография</w:t>
      </w:r>
      <w:r>
        <w:rPr>
          <w:sz w:val="28"/>
          <w:szCs w:val="28"/>
        </w:rPr>
        <w:t xml:space="preserve"> празднично оформленного торгового места (шатра, стола, используемого для оказания услуг оборудования, аттракциона и др.).</w:t>
      </w:r>
    </w:p>
    <w:p>
      <w:pPr>
        <w:pStyle w:val="Normal"/>
        <w:shd w:val="clear" w:color="auto" w:fill="FFFFFF"/>
        <w:overflowPunct w:val="true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Заявки рассматриваются комиссией по рассмотрению заявок на организацию выездной торговли.</w:t>
      </w:r>
    </w:p>
    <w:p>
      <w:pPr>
        <w:pStyle w:val="Normal"/>
        <w:overflowPunct w:val="true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Комиссия принимает решение о предоставлении торгового места и включении в перечень участников выездной торговли, либо об отказе в выделении торгового места.</w:t>
      </w:r>
    </w:p>
    <w:p>
      <w:pPr>
        <w:pStyle w:val="Normal"/>
        <w:overflowPunct w:val="true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Требования к участникам выездной торговли.</w:t>
      </w:r>
    </w:p>
    <w:p>
      <w:pPr>
        <w:pStyle w:val="Normal"/>
        <w:shd w:val="clear" w:color="auto" w:fill="FFFFFF"/>
        <w:overflowPunct w:val="true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1.Объекты выездной торговли должны отвечать современным требованиям эстетической привлекательности и быть готовыми к работе за 1 час до начала мероприятий. Торговое место должно быть празднично оформлено, иметь вывеску с указанием фирменного наименования организации, места его нахождения, юридического адреса, а также наименования юридического лица, либо фамилии, имени, отчества (при наличии) индивидуального предпринимателя, физического лица, применяющего специальный налоговый режим. </w:t>
      </w:r>
      <w:bookmarkStart w:id="1" w:name="sub_2002"/>
      <w:r>
        <w:rPr>
          <w:sz w:val="28"/>
          <w:szCs w:val="28"/>
        </w:rPr>
        <w:t>Участники выездной торговли обязаны обеспечить торговое место урнами для сбора мусора, в течение времени проведения мероприятия поддерживать порядок и чистоту, осуществляя сбор мусора в полиэтиленовые пакеты. По окончании работы обеспечить уборку прилегающей территории и вывоз мусора.</w:t>
      </w:r>
    </w:p>
    <w:p>
      <w:pPr>
        <w:pStyle w:val="Normal"/>
        <w:shd w:val="clear" w:color="auto" w:fill="FFFFFF"/>
        <w:overflowPunct w:val="true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2. Продажа товаров должна осуществляться при наличии:</w:t>
      </w:r>
      <w:bookmarkEnd w:id="1"/>
    </w:p>
    <w:p>
      <w:pPr>
        <w:pStyle w:val="Normal"/>
        <w:shd w:val="clear" w:color="auto" w:fill="FFFFFF"/>
        <w:overflowPunct w:val="true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1) личной карточки (бейджа) продавца с указанием его фамилии, имени, отчества (при наличии);</w:t>
      </w:r>
    </w:p>
    <w:p>
      <w:pPr>
        <w:pStyle w:val="Normal"/>
        <w:shd w:val="clear" w:color="auto" w:fill="FFFFFF"/>
        <w:overflowPunct w:val="true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2) паспорта или иного документа, удостоверяющего личность продавца;</w:t>
      </w:r>
    </w:p>
    <w:p>
      <w:pPr>
        <w:pStyle w:val="Normal"/>
        <w:shd w:val="clear" w:color="auto" w:fill="FFFFFF"/>
        <w:overflowPunct w:val="true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3) документа, подтверждающего трудовые или гражданско-правовые отношения продавца с участником выездной торговли;</w:t>
      </w:r>
    </w:p>
    <w:p>
      <w:pPr>
        <w:pStyle w:val="Normal"/>
        <w:shd w:val="clear" w:color="auto" w:fill="FFFFFF"/>
        <w:overflowPunct w:val="true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4) товарно-сопроводительных документов на реализуемый товар;</w:t>
      </w:r>
    </w:p>
    <w:p>
      <w:pPr>
        <w:pStyle w:val="Normal"/>
        <w:shd w:val="clear" w:color="auto" w:fill="FFFFFF"/>
        <w:overflowPunct w:val="true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5) документов, подтверждающих качество и безопасность реализуемых товаров (в том числе сертификаты или декларации о соответствии, либо их копии, заверенные в установленном порядке, ветеринарные свидетельства, удостоверения качества);</w:t>
      </w:r>
    </w:p>
    <w:p>
      <w:pPr>
        <w:pStyle w:val="Normal"/>
        <w:shd w:val="clear" w:color="auto" w:fill="FFFFFF"/>
        <w:overflowPunct w:val="true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6) личной медицинской книжки продавца с отметкой о прохождении медосмотра (при реализации продовольственных товаров, оказании услуг общественного питания);</w:t>
      </w:r>
    </w:p>
    <w:p>
      <w:pPr>
        <w:pStyle w:val="Normal"/>
        <w:shd w:val="clear" w:color="auto" w:fill="FFFFFF"/>
        <w:overflowPunct w:val="true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7) санитарной одежды (халат, фартук, перчатки, головной убор);</w:t>
      </w:r>
    </w:p>
    <w:p>
      <w:pPr>
        <w:pStyle w:val="Normal"/>
        <w:shd w:val="clear" w:color="auto" w:fill="FFFFFF"/>
        <w:overflowPunct w:val="true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8) условий для соблюдения санитарных правил и правил личной гигиены (рукомойник, мыло, полотенце).</w:t>
      </w:r>
    </w:p>
    <w:p>
      <w:pPr>
        <w:pStyle w:val="Normal"/>
        <w:shd w:val="clear" w:color="auto" w:fill="FFFFFF"/>
        <w:overflowPunct w:val="true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Указанные документы должны храниться у продавца в течение всего времени осуществления деятельности по продаже товаров (оказанию услуг) на праздничной выездной торговле и предъявляются по требованию организатора выездной торговли, контролирующих органов и покупателей в случаях, предусмотренных законодательством Российской Федерации.</w:t>
      </w:r>
    </w:p>
    <w:p>
      <w:pPr>
        <w:pStyle w:val="Normal"/>
        <w:shd w:val="clear" w:color="auto" w:fill="FFFFFF"/>
        <w:overflowPunct w:val="true"/>
        <w:ind w:firstLine="567"/>
        <w:jc w:val="both"/>
        <w:rPr>
          <w:sz w:val="28"/>
          <w:szCs w:val="28"/>
        </w:rPr>
      </w:pPr>
      <w:bookmarkStart w:id="2" w:name="sub_2004"/>
      <w:r>
        <w:rPr>
          <w:sz w:val="28"/>
          <w:szCs w:val="28"/>
        </w:rPr>
        <w:t>3. При продаже товаров продавец обязан своевременно в наглядной и доступной форме довести до сведения потребителей необходимую и достоверную информацию о товарах и их изготовителях, обеспечивающую возможность правильного выбора товаров.</w:t>
      </w:r>
      <w:bookmarkEnd w:id="2"/>
    </w:p>
    <w:p>
      <w:pPr>
        <w:pStyle w:val="Normal"/>
        <w:shd w:val="clear" w:color="auto" w:fill="FFFFFF"/>
        <w:overflowPunct w:val="true"/>
        <w:ind w:firstLine="567"/>
        <w:jc w:val="both"/>
        <w:rPr>
          <w:sz w:val="28"/>
          <w:szCs w:val="28"/>
        </w:rPr>
      </w:pPr>
      <w:bookmarkStart w:id="3" w:name="sub_2005"/>
      <w:r>
        <w:rPr>
          <w:sz w:val="28"/>
          <w:szCs w:val="28"/>
        </w:rPr>
        <w:t>4. Реализуемые на выездной торговле товары должны быть снабжены ценниками, оформленными в установленном законодательством порядке.</w:t>
      </w:r>
      <w:bookmarkEnd w:id="3"/>
    </w:p>
    <w:p>
      <w:pPr>
        <w:pStyle w:val="Normal"/>
        <w:shd w:val="clear" w:color="auto" w:fill="FFFFFF"/>
        <w:overflowPunct w:val="true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5. Не допускается розничная продажа:</w:t>
      </w:r>
    </w:p>
    <w:p>
      <w:pPr>
        <w:pStyle w:val="Normal"/>
        <w:shd w:val="clear" w:color="auto" w:fill="FFFFFF"/>
        <w:overflowPunct w:val="true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1) алкогольной продукции, пива и напитков, изготавливаемых на основе пива;</w:t>
      </w:r>
    </w:p>
    <w:p>
      <w:pPr>
        <w:pStyle w:val="Normal"/>
        <w:shd w:val="clear" w:color="auto" w:fill="FFFFFF"/>
        <w:overflowPunct w:val="true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2) напитков в стеклянной таре;</w:t>
      </w:r>
    </w:p>
    <w:p>
      <w:pPr>
        <w:pStyle w:val="Normal"/>
        <w:shd w:val="clear" w:color="auto" w:fill="FFFFFF"/>
        <w:overflowPunct w:val="true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3) табачных изделий.</w:t>
      </w:r>
    </w:p>
    <w:p>
      <w:pPr>
        <w:pStyle w:val="Normal"/>
        <w:shd w:val="clear" w:color="auto" w:fill="FFFFFF"/>
        <w:overflowPunct w:val="true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 Объекты общественного питания и розничной торговли продовольственными товарами должны быть обеспечены в достаточном количестве лотками для выкладки товаров, посудой одноразового использования, упаковочным материалом, салфетками, скатертями. </w:t>
      </w:r>
    </w:p>
    <w:p>
      <w:pPr>
        <w:pStyle w:val="Normal"/>
        <w:shd w:val="clear" w:color="auto" w:fill="FFFFFF"/>
        <w:overflowPunct w:val="true"/>
        <w:ind w:firstLine="567"/>
        <w:jc w:val="both"/>
        <w:rPr>
          <w:sz w:val="28"/>
          <w:szCs w:val="28"/>
        </w:rPr>
      </w:pPr>
      <w:bookmarkStart w:id="4" w:name="sub_2008"/>
      <w:r>
        <w:rPr>
          <w:sz w:val="28"/>
          <w:szCs w:val="28"/>
        </w:rPr>
        <w:t>7. При осуществлении деятельности по продаже товаров (оказанию услуг) на выездной торговле участники (продавцы) обязаны:</w:t>
      </w:r>
      <w:bookmarkEnd w:id="4"/>
    </w:p>
    <w:p>
      <w:pPr>
        <w:pStyle w:val="Normal"/>
        <w:shd w:val="clear" w:color="auto" w:fill="FFFFFF"/>
        <w:overflowPunct w:val="true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1) соблюдать требования законодательства Российской Федерации о защите прав потребителей, в области обеспечения санитарно-эпидемиологического благополучия населения, пожарной безопасности, охраны окружающей среды, ветеринарии;</w:t>
      </w:r>
    </w:p>
    <w:p>
      <w:pPr>
        <w:pStyle w:val="Normal"/>
        <w:shd w:val="clear" w:color="auto" w:fill="FFFFFF"/>
        <w:overflowPunct w:val="true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2) соблюдать требования, предъявляемые к продаже отдельных видов товаров;</w:t>
      </w:r>
    </w:p>
    <w:p>
      <w:pPr>
        <w:pStyle w:val="Normal"/>
        <w:shd w:val="clear" w:color="auto" w:fill="FFFFFF"/>
        <w:overflowPunct w:val="true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3) соблюдать иные требования, предусмотренные законодательством Российской Федерации;</w:t>
      </w:r>
    </w:p>
    <w:p>
      <w:pPr>
        <w:pStyle w:val="Normal"/>
        <w:shd w:val="clear" w:color="auto" w:fill="FFFFFF"/>
        <w:overflowPunct w:val="true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4) соблюдать чистоту и порядок, производить своевременную очистку емкостей для сбора мусора у  торгового места;</w:t>
      </w:r>
    </w:p>
    <w:p>
      <w:pPr>
        <w:pStyle w:val="Normal"/>
        <w:shd w:val="clear" w:color="auto" w:fill="FFFFFF"/>
        <w:overflowPunct w:val="true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5) соблюдать ассортиментный перечень пищевых продуктов в соответствии с профилем и  специализацией предприятия;</w:t>
      </w:r>
    </w:p>
    <w:p>
      <w:pPr>
        <w:pStyle w:val="Normal"/>
        <w:shd w:val="clear" w:color="auto" w:fill="FFFFFF"/>
        <w:overflowPunct w:val="true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6) производить расчеты с покупателями за товары (услуги) с применением контрольно-кассовых машин в случаях, предусмотренных законодательством Российской Федерации;</w:t>
      </w:r>
    </w:p>
    <w:p>
      <w:pPr>
        <w:pStyle w:val="Normal"/>
        <w:shd w:val="clear" w:color="auto" w:fill="FFFFFF"/>
        <w:overflowPunct w:val="true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7) освободить торговое место в течение двух часов после завершения мероприятия. </w:t>
      </w:r>
    </w:p>
    <w:p>
      <w:pPr>
        <w:pStyle w:val="Normal"/>
        <w:shd w:val="clear" w:color="auto" w:fill="FFFFFF"/>
        <w:overflowPunct w:val="true"/>
        <w:ind w:left="6237" w:hanging="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hd w:val="clear" w:color="auto" w:fill="FFFFFF"/>
        <w:overflowPunct w:val="true"/>
        <w:ind w:left="6237" w:hanging="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hd w:val="clear" w:color="auto" w:fill="FFFFFF"/>
        <w:overflowPunct w:val="true"/>
        <w:ind w:left="6237" w:hanging="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hd w:val="clear" w:color="auto" w:fill="FFFFFF"/>
        <w:overflowPunct w:val="true"/>
        <w:ind w:left="6237" w:hanging="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hd w:val="clear" w:color="auto" w:fill="FFFFFF"/>
        <w:overflowPunct w:val="true"/>
        <w:ind w:left="6237" w:hanging="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hd w:val="clear" w:color="auto" w:fill="FFFFFF"/>
        <w:overflowPunct w:val="true"/>
        <w:ind w:left="6237" w:hanging="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hd w:val="clear" w:color="auto" w:fill="FFFFFF"/>
        <w:overflowPunct w:val="true"/>
        <w:ind w:left="6237" w:hanging="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hd w:val="clear" w:color="auto" w:fill="FFFFFF"/>
        <w:overflowPunct w:val="true"/>
        <w:ind w:left="6237" w:hanging="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hd w:val="clear" w:color="auto" w:fill="FFFFFF"/>
        <w:overflowPunct w:val="true"/>
        <w:ind w:left="6237" w:hanging="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hd w:val="clear" w:color="auto" w:fill="FFFFFF"/>
        <w:overflowPunct w:val="true"/>
        <w:ind w:left="6237" w:hanging="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hd w:val="clear" w:color="auto" w:fill="FFFFFF"/>
        <w:overflowPunct w:val="true"/>
        <w:ind w:left="6237" w:hanging="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hd w:val="clear" w:color="auto" w:fill="FFFFFF"/>
        <w:overflowPunct w:val="true"/>
        <w:ind w:left="6237" w:hanging="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hd w:val="clear" w:color="auto" w:fill="FFFFFF"/>
        <w:overflowPunct w:val="true"/>
        <w:ind w:left="6237" w:hanging="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hd w:val="clear" w:color="auto" w:fill="FFFFFF"/>
        <w:overflowPunct w:val="true"/>
        <w:ind w:left="6237" w:hanging="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hd w:val="clear" w:color="auto" w:fill="FFFFFF"/>
        <w:overflowPunct w:val="true"/>
        <w:ind w:left="6237" w:hanging="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hd w:val="clear" w:color="auto" w:fill="FFFFFF"/>
        <w:overflowPunct w:val="true"/>
        <w:ind w:left="6237" w:hanging="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hd w:val="clear" w:color="auto" w:fill="FFFFFF"/>
        <w:overflowPunct w:val="true"/>
        <w:ind w:left="6237" w:hanging="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hd w:val="clear" w:color="auto" w:fill="FFFFFF"/>
        <w:overflowPunct w:val="true"/>
        <w:ind w:left="6237" w:hanging="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hd w:val="clear" w:color="auto" w:fill="FFFFFF"/>
        <w:overflowPunct w:val="true"/>
        <w:ind w:left="6237" w:hanging="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hd w:val="clear" w:color="auto" w:fill="FFFFFF"/>
        <w:overflowPunct w:val="true"/>
        <w:ind w:left="6237" w:hanging="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hd w:val="clear" w:color="auto" w:fill="FFFFFF"/>
        <w:overflowPunct w:val="true"/>
        <w:ind w:left="6237" w:hanging="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hd w:val="clear" w:color="auto" w:fill="FFFFFF"/>
        <w:overflowPunct w:val="true"/>
        <w:ind w:left="6237" w:hanging="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hd w:val="clear" w:color="auto" w:fill="FFFFFF"/>
        <w:overflowPunct w:val="true"/>
        <w:ind w:left="6237" w:hanging="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hd w:val="clear" w:color="auto" w:fill="FFFFFF"/>
        <w:overflowPunct w:val="true"/>
        <w:ind w:left="6237" w:hanging="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hd w:val="clear" w:color="auto" w:fill="FFFFFF"/>
        <w:overflowPunct w:val="true"/>
        <w:ind w:left="6237" w:hanging="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hd w:val="clear" w:color="auto" w:fill="FFFFFF"/>
        <w:overflowPunct w:val="true"/>
        <w:ind w:left="6237" w:hanging="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hd w:val="clear" w:color="auto" w:fill="FFFFFF"/>
        <w:overflowPunct w:val="true"/>
        <w:ind w:left="6237" w:hanging="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hd w:val="clear" w:color="auto" w:fill="FFFFFF"/>
        <w:overflowPunct w:val="true"/>
        <w:ind w:left="6237" w:hanging="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hd w:val="clear" w:color="auto" w:fill="FFFFFF"/>
        <w:overflowPunct w:val="true"/>
        <w:ind w:left="6237" w:hanging="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hd w:val="clear" w:color="auto" w:fill="FFFFFF"/>
        <w:overflowPunct w:val="true"/>
        <w:ind w:left="6237" w:hanging="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hd w:val="clear" w:color="auto" w:fill="FFFFFF"/>
        <w:overflowPunct w:val="true"/>
        <w:ind w:left="6237" w:hanging="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hd w:val="clear" w:color="auto" w:fill="FFFFFF"/>
        <w:overflowPunct w:val="true"/>
        <w:ind w:left="6237" w:hanging="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hd w:val="clear" w:color="auto" w:fill="FFFFFF"/>
        <w:overflowPunct w:val="true"/>
        <w:ind w:left="6237" w:hanging="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hd w:val="clear" w:color="auto" w:fill="FFFFFF"/>
        <w:overflowPunct w:val="true"/>
        <w:ind w:left="6237" w:hanging="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hd w:val="clear" w:color="auto" w:fill="FFFFFF"/>
        <w:overflowPunct w:val="true"/>
        <w:ind w:left="6237" w:hanging="0"/>
        <w:rPr>
          <w:sz w:val="24"/>
          <w:szCs w:val="24"/>
        </w:rPr>
      </w:pPr>
      <w:r>
        <w:rPr>
          <w:sz w:val="24"/>
          <w:szCs w:val="24"/>
        </w:rPr>
        <w:t xml:space="preserve">Приложение </w:t>
      </w:r>
    </w:p>
    <w:p>
      <w:pPr>
        <w:pStyle w:val="Normal"/>
        <w:shd w:val="clear" w:color="auto" w:fill="FFFFFF"/>
        <w:overflowPunct w:val="true"/>
        <w:ind w:left="6237" w:hanging="0"/>
        <w:rPr>
          <w:sz w:val="24"/>
          <w:szCs w:val="24"/>
        </w:rPr>
      </w:pPr>
      <w:r>
        <w:rPr>
          <w:sz w:val="24"/>
          <w:szCs w:val="24"/>
        </w:rPr>
        <w:t xml:space="preserve">к извещению об организации выездной торговли </w:t>
      </w:r>
    </w:p>
    <w:p>
      <w:pPr>
        <w:pStyle w:val="Normal"/>
        <w:shd w:val="clear" w:color="auto" w:fill="FFFFFF"/>
        <w:overflowPunct w:val="true"/>
        <w:ind w:left="6237" w:hanging="0"/>
        <w:rPr>
          <w:sz w:val="27"/>
          <w:szCs w:val="27"/>
        </w:rPr>
      </w:pPr>
      <w:r>
        <w:rPr>
          <w:sz w:val="27"/>
          <w:szCs w:val="27"/>
        </w:rPr>
        <w:t>08.08.2025</w:t>
      </w:r>
    </w:p>
    <w:p>
      <w:pPr>
        <w:pStyle w:val="Normal"/>
        <w:shd w:val="clear" w:color="auto" w:fill="FFFFFF"/>
        <w:overflowPunct w:val="true"/>
        <w:ind w:left="2977" w:hanging="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hd w:val="clear" w:color="auto" w:fill="FFFFFF"/>
        <w:overflowPunct w:val="true"/>
        <w:ind w:left="2977" w:hanging="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hd w:val="clear" w:color="auto" w:fill="FFFFFF"/>
        <w:overflowPunct w:val="true"/>
        <w:ind w:left="2977" w:hanging="0"/>
        <w:jc w:val="both"/>
        <w:rPr>
          <w:rFonts w:ascii="Times New Roman" w:hAnsi="Times New Roman" w:eastAsia="Times New Roman" w:cs="Times New Roman"/>
          <w:color w:val="auto"/>
          <w:kern w:val="0"/>
          <w:sz w:val="24"/>
          <w:szCs w:val="24"/>
          <w:lang w:val="ru-RU" w:eastAsia="ru-RU" w:bidi="ar-SA"/>
        </w:rPr>
      </w:pPr>
      <w:r>
        <w:rPr>
          <w:rFonts w:eastAsia="Times New Roman" w:cs="Times New Roman"/>
          <w:color w:val="auto"/>
          <w:kern w:val="0"/>
          <w:sz w:val="24"/>
          <w:szCs w:val="24"/>
          <w:lang w:val="ru-RU" w:eastAsia="ru-RU" w:bidi="ar-SA"/>
        </w:rPr>
        <w:t xml:space="preserve">Руководителю </w:t>
      </w:r>
    </w:p>
    <w:p>
      <w:pPr>
        <w:pStyle w:val="Normal"/>
        <w:shd w:val="clear" w:color="auto" w:fill="FFFFFF"/>
        <w:overflowPunct w:val="true"/>
        <w:ind w:left="2977" w:hanging="0"/>
        <w:jc w:val="both"/>
        <w:rPr>
          <w:rFonts w:ascii="Times New Roman" w:hAnsi="Times New Roman" w:eastAsia="Times New Roman" w:cs="Times New Roman"/>
          <w:color w:val="auto"/>
          <w:kern w:val="0"/>
          <w:sz w:val="24"/>
          <w:szCs w:val="24"/>
          <w:lang w:val="ru-RU" w:eastAsia="ru-RU" w:bidi="ar-SA"/>
        </w:rPr>
      </w:pPr>
      <w:r>
        <w:rPr>
          <w:rFonts w:eastAsia="Times New Roman" w:cs="Times New Roman"/>
          <w:color w:val="auto"/>
          <w:kern w:val="0"/>
          <w:sz w:val="24"/>
          <w:szCs w:val="24"/>
          <w:lang w:val="ru-RU" w:eastAsia="ru-RU" w:bidi="ar-SA"/>
        </w:rPr>
        <w:t xml:space="preserve">Исполнительного комитета г. Набережные Челны </w:t>
      </w:r>
    </w:p>
    <w:p>
      <w:pPr>
        <w:pStyle w:val="Normal"/>
        <w:shd w:val="clear" w:color="auto" w:fill="FFFFFF"/>
        <w:overflowPunct w:val="true"/>
        <w:ind w:left="2977" w:hanging="0"/>
        <w:jc w:val="both"/>
        <w:rPr>
          <w:rFonts w:ascii="Times New Roman" w:hAnsi="Times New Roman" w:eastAsia="Times New Roman" w:cs="Times New Roman"/>
          <w:color w:val="auto"/>
          <w:kern w:val="0"/>
          <w:sz w:val="24"/>
          <w:szCs w:val="24"/>
          <w:lang w:val="ru-RU" w:eastAsia="ru-RU" w:bidi="ar-SA"/>
        </w:rPr>
      </w:pPr>
      <w:r>
        <w:rPr>
          <w:rFonts w:eastAsia="Times New Roman" w:cs="Times New Roman"/>
          <w:color w:val="auto"/>
          <w:kern w:val="0"/>
          <w:sz w:val="24"/>
          <w:szCs w:val="24"/>
          <w:lang w:val="ru-RU" w:eastAsia="ru-RU" w:bidi="ar-SA"/>
        </w:rPr>
        <w:t xml:space="preserve">Ф.Ш. Салахову                                                                             </w:t>
      </w:r>
    </w:p>
    <w:p>
      <w:pPr>
        <w:pStyle w:val="Normal"/>
        <w:shd w:val="clear" w:color="auto" w:fill="FFFFFF"/>
        <w:overflowPunct w:val="true"/>
        <w:jc w:val="right"/>
        <w:rPr>
          <w:rFonts w:ascii="Times New Roman" w:hAnsi="Times New Roman" w:eastAsia="Times New Roman" w:cs="Times New Roman"/>
          <w:color w:val="auto"/>
          <w:kern w:val="0"/>
          <w:sz w:val="24"/>
          <w:szCs w:val="24"/>
          <w:lang w:val="ru-RU" w:eastAsia="ru-RU" w:bidi="ar-SA"/>
        </w:rPr>
      </w:pPr>
      <w:r>
        <w:rPr>
          <w:rFonts w:eastAsia="Times New Roman" w:cs="Times New Roman"/>
          <w:color w:val="auto"/>
          <w:kern w:val="0"/>
          <w:sz w:val="24"/>
          <w:szCs w:val="24"/>
          <w:lang w:val="ru-RU" w:eastAsia="ru-RU" w:bidi="ar-SA"/>
        </w:rPr>
        <w:t>от____________________________________________________________</w:t>
      </w:r>
    </w:p>
    <w:p>
      <w:pPr>
        <w:pStyle w:val="Normal"/>
        <w:shd w:val="clear" w:color="auto" w:fill="FFFFFF"/>
        <w:overflowPunct w:val="true"/>
        <w:ind w:left="2977" w:hanging="0"/>
        <w:rPr>
          <w:rFonts w:ascii="Times New Roman" w:hAnsi="Times New Roman" w:eastAsia="Times New Roman" w:cs="Times New Roman"/>
          <w:color w:val="auto"/>
          <w:kern w:val="0"/>
          <w:sz w:val="24"/>
          <w:szCs w:val="24"/>
          <w:lang w:val="ru-RU" w:eastAsia="ru-RU" w:bidi="ar-SA"/>
        </w:rPr>
      </w:pPr>
      <w:r>
        <w:rPr>
          <w:rFonts w:eastAsia="Times New Roman" w:cs="Times New Roman"/>
          <w:color w:val="auto"/>
          <w:kern w:val="0"/>
          <w:sz w:val="24"/>
          <w:szCs w:val="24"/>
          <w:lang w:val="ru-RU" w:eastAsia="ru-RU" w:bidi="ar-SA"/>
        </w:rPr>
        <w:t>(наименование, организационно-правовая форма юр. лица, фамилия, имя, отчество индивидуального предпринимателя, самозанятого)</w:t>
      </w:r>
    </w:p>
    <w:p>
      <w:pPr>
        <w:pStyle w:val="Normal"/>
        <w:shd w:val="clear" w:color="auto" w:fill="FFFFFF"/>
        <w:overflowPunct w:val="true"/>
        <w:jc w:val="right"/>
        <w:rPr>
          <w:rFonts w:ascii="Times New Roman" w:hAnsi="Times New Roman" w:eastAsia="Times New Roman" w:cs="Times New Roman"/>
          <w:color w:val="auto"/>
          <w:kern w:val="0"/>
          <w:sz w:val="24"/>
          <w:szCs w:val="24"/>
          <w:lang w:val="ru-RU" w:eastAsia="ru-RU" w:bidi="ar-SA"/>
        </w:rPr>
      </w:pPr>
      <w:r>
        <w:rPr>
          <w:rFonts w:eastAsia="Times New Roman" w:cs="Times New Roman"/>
          <w:color w:val="auto"/>
          <w:kern w:val="0"/>
          <w:sz w:val="24"/>
          <w:szCs w:val="24"/>
          <w:lang w:val="ru-RU" w:eastAsia="ru-RU" w:bidi="ar-SA"/>
        </w:rPr>
        <w:t>_____________________________________________________________</w:t>
      </w:r>
    </w:p>
    <w:p>
      <w:pPr>
        <w:pStyle w:val="Normal"/>
        <w:shd w:val="clear" w:color="auto" w:fill="FFFFFF"/>
        <w:overflowPunct w:val="true"/>
        <w:jc w:val="right"/>
        <w:rPr>
          <w:rFonts w:ascii="Times New Roman" w:hAnsi="Times New Roman" w:eastAsia="Times New Roman" w:cs="Times New Roman"/>
          <w:color w:val="auto"/>
          <w:kern w:val="0"/>
          <w:sz w:val="24"/>
          <w:szCs w:val="24"/>
          <w:lang w:val="ru-RU" w:eastAsia="ru-RU" w:bidi="ar-SA"/>
        </w:rPr>
      </w:pPr>
      <w:r>
        <w:rPr>
          <w:rFonts w:eastAsia="Times New Roman" w:cs="Times New Roman"/>
          <w:color w:val="auto"/>
          <w:kern w:val="0"/>
          <w:sz w:val="24"/>
          <w:szCs w:val="24"/>
          <w:lang w:val="ru-RU" w:eastAsia="ru-RU" w:bidi="ar-SA"/>
        </w:rPr>
        <w:t>(место нахождения, место жительства)</w:t>
      </w:r>
    </w:p>
    <w:p>
      <w:pPr>
        <w:pStyle w:val="Normal"/>
        <w:shd w:val="clear" w:color="auto" w:fill="FFFFFF"/>
        <w:overflowPunct w:val="true"/>
        <w:jc w:val="right"/>
        <w:rPr>
          <w:rFonts w:ascii="Times New Roman" w:hAnsi="Times New Roman" w:eastAsia="Times New Roman" w:cs="Times New Roman"/>
          <w:color w:val="auto"/>
          <w:kern w:val="0"/>
          <w:sz w:val="24"/>
          <w:szCs w:val="24"/>
          <w:lang w:val="ru-RU" w:eastAsia="ru-RU" w:bidi="ar-SA"/>
        </w:rPr>
      </w:pPr>
      <w:r>
        <w:rPr>
          <w:rFonts w:eastAsia="Times New Roman" w:cs="Times New Roman"/>
          <w:color w:val="auto"/>
          <w:kern w:val="0"/>
          <w:sz w:val="24"/>
          <w:szCs w:val="24"/>
          <w:lang w:val="ru-RU" w:eastAsia="ru-RU" w:bidi="ar-SA"/>
        </w:rPr>
        <w:t>_____________________________________________________________</w:t>
      </w:r>
    </w:p>
    <w:p>
      <w:pPr>
        <w:pStyle w:val="Normal"/>
        <w:shd w:val="clear" w:color="auto" w:fill="FFFFFF"/>
        <w:overflowPunct w:val="true"/>
        <w:jc w:val="right"/>
        <w:rPr>
          <w:rFonts w:ascii="Times New Roman" w:hAnsi="Times New Roman" w:eastAsia="Times New Roman" w:cs="Times New Roman"/>
          <w:color w:val="auto"/>
          <w:kern w:val="0"/>
          <w:sz w:val="24"/>
          <w:szCs w:val="24"/>
          <w:lang w:val="ru-RU" w:eastAsia="ru-RU" w:bidi="ar-SA"/>
        </w:rPr>
      </w:pPr>
      <w:r>
        <w:rPr>
          <w:rFonts w:eastAsia="Times New Roman" w:cs="Times New Roman"/>
          <w:color w:val="auto"/>
          <w:kern w:val="0"/>
          <w:sz w:val="24"/>
          <w:szCs w:val="24"/>
          <w:lang w:val="ru-RU" w:eastAsia="ru-RU" w:bidi="ar-SA"/>
        </w:rPr>
        <w:t>(ИНН, ОГРН, ОГРНИП)</w:t>
      </w:r>
    </w:p>
    <w:p>
      <w:pPr>
        <w:pStyle w:val="Normal"/>
        <w:shd w:val="clear" w:color="auto" w:fill="FFFFFF"/>
        <w:overflowPunct w:val="true"/>
        <w:jc w:val="right"/>
        <w:rPr>
          <w:rFonts w:ascii="Times New Roman" w:hAnsi="Times New Roman" w:eastAsia="Times New Roman" w:cs="Times New Roman"/>
          <w:color w:val="auto"/>
          <w:kern w:val="0"/>
          <w:sz w:val="24"/>
          <w:szCs w:val="24"/>
          <w:lang w:val="ru-RU" w:eastAsia="ru-RU" w:bidi="ar-SA"/>
        </w:rPr>
      </w:pPr>
      <w:r>
        <w:rPr>
          <w:rFonts w:eastAsia="Times New Roman" w:cs="Times New Roman"/>
          <w:color w:val="auto"/>
          <w:kern w:val="0"/>
          <w:sz w:val="24"/>
          <w:szCs w:val="24"/>
          <w:lang w:val="ru-RU" w:eastAsia="ru-RU" w:bidi="ar-SA"/>
        </w:rPr>
        <w:t>_____________________________________________________________</w:t>
      </w:r>
    </w:p>
    <w:p>
      <w:pPr>
        <w:pStyle w:val="Normal"/>
        <w:shd w:val="clear" w:color="auto" w:fill="FFFFFF"/>
        <w:overflowPunct w:val="true"/>
        <w:jc w:val="right"/>
        <w:rPr>
          <w:rFonts w:ascii="Times New Roman" w:hAnsi="Times New Roman" w:eastAsia="Times New Roman" w:cs="Times New Roman"/>
          <w:color w:val="auto"/>
          <w:kern w:val="0"/>
          <w:sz w:val="24"/>
          <w:szCs w:val="24"/>
          <w:lang w:val="ru-RU" w:eastAsia="ru-RU" w:bidi="ar-SA"/>
        </w:rPr>
      </w:pPr>
      <w:r>
        <w:rPr>
          <w:rFonts w:eastAsia="Times New Roman" w:cs="Times New Roman"/>
          <w:color w:val="auto"/>
          <w:kern w:val="0"/>
          <w:sz w:val="24"/>
          <w:szCs w:val="24"/>
          <w:lang w:val="ru-RU" w:eastAsia="ru-RU" w:bidi="ar-SA"/>
        </w:rPr>
        <w:t>(вид предприятия общественного питания или торговли)</w:t>
      </w:r>
    </w:p>
    <w:p>
      <w:pPr>
        <w:pStyle w:val="Normal"/>
        <w:shd w:val="clear" w:color="auto" w:fill="FFFFFF"/>
        <w:overflowPunct w:val="true"/>
        <w:jc w:val="right"/>
        <w:rPr>
          <w:rFonts w:ascii="Times New Roman" w:hAnsi="Times New Roman" w:eastAsia="Times New Roman" w:cs="Times New Roman"/>
          <w:color w:val="auto"/>
          <w:kern w:val="0"/>
          <w:sz w:val="24"/>
          <w:szCs w:val="24"/>
          <w:lang w:val="ru-RU" w:eastAsia="ru-RU" w:bidi="ar-SA"/>
        </w:rPr>
      </w:pPr>
      <w:r>
        <w:rPr>
          <w:rFonts w:eastAsia="Times New Roman" w:cs="Times New Roman"/>
          <w:color w:val="auto"/>
          <w:kern w:val="0"/>
          <w:sz w:val="24"/>
          <w:szCs w:val="24"/>
          <w:lang w:val="ru-RU" w:eastAsia="ru-RU" w:bidi="ar-SA"/>
        </w:rPr>
        <w:t>_____________________________________________________________</w:t>
      </w:r>
    </w:p>
    <w:p>
      <w:pPr>
        <w:pStyle w:val="Normal"/>
        <w:shd w:val="clear" w:color="auto" w:fill="FFFFFF"/>
        <w:overflowPunct w:val="true"/>
        <w:jc w:val="right"/>
        <w:rPr>
          <w:rFonts w:ascii="Times New Roman" w:hAnsi="Times New Roman" w:eastAsia="Times New Roman" w:cs="Times New Roman"/>
          <w:color w:val="auto"/>
          <w:kern w:val="0"/>
          <w:sz w:val="24"/>
          <w:szCs w:val="24"/>
          <w:lang w:val="ru-RU" w:eastAsia="ru-RU" w:bidi="ar-SA"/>
        </w:rPr>
      </w:pPr>
      <w:r>
        <w:rPr>
          <w:rFonts w:eastAsia="Times New Roman" w:cs="Times New Roman"/>
          <w:color w:val="auto"/>
          <w:kern w:val="0"/>
          <w:sz w:val="24"/>
          <w:szCs w:val="24"/>
          <w:lang w:val="ru-RU" w:eastAsia="ru-RU" w:bidi="ar-SA"/>
        </w:rPr>
        <w:t>контактные телефоны</w:t>
      </w:r>
    </w:p>
    <w:p>
      <w:pPr>
        <w:pStyle w:val="Normal"/>
        <w:shd w:val="clear" w:color="auto" w:fill="FFFFFF"/>
        <w:overflowPunct w:val="true"/>
        <w:jc w:val="right"/>
        <w:rPr>
          <w:rFonts w:ascii="Times New Roman" w:hAnsi="Times New Roman" w:eastAsia="Times New Roman" w:cs="Times New Roman"/>
          <w:color w:val="auto"/>
          <w:kern w:val="0"/>
          <w:sz w:val="24"/>
          <w:szCs w:val="24"/>
          <w:lang w:val="ru-RU" w:eastAsia="ru-RU" w:bidi="ar-SA"/>
        </w:rPr>
      </w:pPr>
      <w:r>
        <w:rPr>
          <w:rFonts w:eastAsia="Times New Roman" w:cs="Times New Roman"/>
          <w:color w:val="auto"/>
          <w:kern w:val="0"/>
          <w:sz w:val="24"/>
          <w:szCs w:val="24"/>
          <w:lang w:val="ru-RU" w:eastAsia="ru-RU" w:bidi="ar-SA"/>
        </w:rPr>
        <w:t>_____________________________________________________________</w:t>
      </w:r>
    </w:p>
    <w:p>
      <w:pPr>
        <w:pStyle w:val="Normal"/>
        <w:shd w:val="clear" w:color="auto" w:fill="FFFFFF"/>
        <w:overflowPunct w:val="true"/>
        <w:spacing w:before="0" w:after="192"/>
        <w:jc w:val="center"/>
        <w:rPr>
          <w:rFonts w:ascii="Times New Roman" w:hAnsi="Times New Roman" w:eastAsia="Times New Roman" w:cs="Times New Roman"/>
          <w:color w:val="auto"/>
          <w:kern w:val="0"/>
          <w:sz w:val="24"/>
          <w:szCs w:val="24"/>
          <w:lang w:val="ru-RU" w:eastAsia="ru-RU" w:bidi="ar-SA"/>
        </w:rPr>
      </w:pPr>
      <w:r>
        <w:rPr>
          <w:rFonts w:eastAsia="Times New Roman" w:cs="Times New Roman"/>
          <w:color w:val="auto"/>
          <w:kern w:val="0"/>
          <w:sz w:val="24"/>
          <w:szCs w:val="24"/>
          <w:lang w:val="ru-RU" w:eastAsia="ru-RU" w:bidi="ar-SA"/>
        </w:rPr>
      </w:r>
    </w:p>
    <w:p>
      <w:pPr>
        <w:pStyle w:val="Normal"/>
        <w:shd w:val="clear" w:color="auto" w:fill="FFFFFF"/>
        <w:overflowPunct w:val="true"/>
        <w:spacing w:before="0" w:after="192"/>
        <w:jc w:val="center"/>
        <w:rPr>
          <w:rFonts w:ascii="Times New Roman" w:hAnsi="Times New Roman" w:eastAsia="Times New Roman" w:cs="Times New Roman"/>
          <w:color w:val="auto"/>
          <w:kern w:val="0"/>
          <w:sz w:val="24"/>
          <w:szCs w:val="24"/>
          <w:lang w:val="ru-RU" w:eastAsia="ru-RU" w:bidi="ar-SA"/>
        </w:rPr>
      </w:pPr>
      <w:r>
        <w:rPr>
          <w:rFonts w:eastAsia="Times New Roman" w:cs="Times New Roman"/>
          <w:color w:val="auto"/>
          <w:kern w:val="0"/>
          <w:sz w:val="24"/>
          <w:szCs w:val="24"/>
          <w:lang w:val="ru-RU" w:eastAsia="ru-RU" w:bidi="ar-SA"/>
        </w:rPr>
        <w:t>ЗАЯВКА</w:t>
      </w:r>
    </w:p>
    <w:p>
      <w:pPr>
        <w:pStyle w:val="Normal"/>
        <w:shd w:val="clear" w:color="auto" w:fill="FFFFFF"/>
        <w:overflowPunct w:val="true"/>
        <w:jc w:val="center"/>
        <w:rPr>
          <w:rFonts w:ascii="Times New Roman" w:hAnsi="Times New Roman" w:eastAsia="Times New Roman" w:cs="Times New Roman"/>
          <w:color w:val="auto"/>
          <w:kern w:val="0"/>
          <w:sz w:val="24"/>
          <w:szCs w:val="24"/>
          <w:lang w:val="ru-RU" w:eastAsia="ru-RU" w:bidi="ar-SA"/>
        </w:rPr>
      </w:pPr>
      <w:r>
        <w:rPr>
          <w:rFonts w:eastAsia="Times New Roman" w:cs="Times New Roman"/>
          <w:color w:val="auto"/>
          <w:kern w:val="0"/>
          <w:sz w:val="24"/>
          <w:szCs w:val="24"/>
          <w:lang w:val="ru-RU" w:eastAsia="ru-RU" w:bidi="ar-SA"/>
        </w:rPr>
        <w:t>на участие в выездной торговле при проведении</w:t>
      </w:r>
    </w:p>
    <w:p>
      <w:pPr>
        <w:pStyle w:val="Normal"/>
        <w:shd w:val="clear" w:color="auto" w:fill="FFFFFF"/>
        <w:overflowPunct w:val="true"/>
        <w:jc w:val="center"/>
        <w:rPr>
          <w:rFonts w:ascii="Times New Roman" w:hAnsi="Times New Roman" w:eastAsia="Times New Roman" w:cs="Times New Roman"/>
          <w:b/>
          <w:bCs/>
          <w:color w:val="auto"/>
          <w:kern w:val="0"/>
          <w:sz w:val="24"/>
          <w:szCs w:val="24"/>
          <w:lang w:val="ru-RU" w:eastAsia="ru-RU" w:bidi="ar-SA"/>
        </w:rPr>
      </w:pPr>
      <w:r>
        <w:rPr>
          <w:rFonts w:eastAsia="Times New Roman" w:cs="Times New Roman"/>
          <w:b/>
          <w:bCs/>
          <w:color w:val="auto"/>
          <w:kern w:val="0"/>
          <w:sz w:val="24"/>
          <w:szCs w:val="24"/>
          <w:lang w:val="ru-RU" w:eastAsia="ru-RU" w:bidi="ar-SA"/>
        </w:rPr>
        <w:t>городского праздника «День строителя»</w:t>
      </w:r>
    </w:p>
    <w:p>
      <w:pPr>
        <w:pStyle w:val="Normal"/>
        <w:shd w:val="clear" w:color="auto" w:fill="FFFFFF"/>
        <w:overflowPunct w:val="true"/>
        <w:jc w:val="center"/>
        <w:rPr>
          <w:rFonts w:ascii="Times New Roman" w:hAnsi="Times New Roman" w:eastAsia="Times New Roman" w:cs="Times New Roman"/>
          <w:color w:val="auto"/>
          <w:kern w:val="0"/>
          <w:sz w:val="24"/>
          <w:szCs w:val="24"/>
          <w:lang w:val="ru-RU" w:eastAsia="ru-RU" w:bidi="ar-SA"/>
        </w:rPr>
      </w:pPr>
      <w:r>
        <w:rPr>
          <w:rFonts w:eastAsia="Times New Roman" w:cs="Times New Roman"/>
          <w:color w:val="auto"/>
          <w:kern w:val="0"/>
          <w:sz w:val="24"/>
          <w:szCs w:val="24"/>
          <w:lang w:val="ru-RU" w:eastAsia="ru-RU" w:bidi="ar-SA"/>
        </w:rPr>
        <w:t xml:space="preserve">«08» августа 2025 года </w:t>
      </w:r>
    </w:p>
    <w:p>
      <w:pPr>
        <w:pStyle w:val="Normal"/>
        <w:shd w:val="clear" w:color="auto" w:fill="FFFFFF"/>
        <w:overflowPunct w:val="true"/>
        <w:spacing w:before="0" w:after="192"/>
        <w:jc w:val="center"/>
        <w:rPr>
          <w:rFonts w:ascii="Times New Roman" w:hAnsi="Times New Roman" w:eastAsia="Times New Roman" w:cs="Times New Roman"/>
          <w:color w:val="auto"/>
          <w:kern w:val="0"/>
          <w:sz w:val="24"/>
          <w:szCs w:val="24"/>
          <w:lang w:val="ru-RU" w:eastAsia="ru-RU" w:bidi="ar-SA"/>
        </w:rPr>
      </w:pPr>
      <w:r>
        <w:rPr>
          <w:rFonts w:eastAsia="Times New Roman" w:cs="Times New Roman"/>
          <w:color w:val="auto"/>
          <w:kern w:val="0"/>
          <w:sz w:val="24"/>
          <w:szCs w:val="24"/>
          <w:lang w:val="ru-RU" w:eastAsia="ru-RU" w:bidi="ar-SA"/>
        </w:rPr>
      </w:r>
    </w:p>
    <w:p>
      <w:pPr>
        <w:pStyle w:val="Normal"/>
        <w:shd w:val="clear" w:color="auto" w:fill="FFFFFF"/>
        <w:overflowPunct w:val="true"/>
        <w:spacing w:before="0" w:after="0"/>
        <w:rPr>
          <w:rFonts w:ascii="Times New Roman" w:hAnsi="Times New Roman" w:eastAsia="Times New Roman" w:cs="Times New Roman"/>
          <w:color w:val="auto"/>
          <w:kern w:val="0"/>
          <w:sz w:val="24"/>
          <w:szCs w:val="24"/>
          <w:lang w:val="ru-RU" w:eastAsia="ru-RU" w:bidi="ar-SA"/>
        </w:rPr>
      </w:pPr>
      <w:r>
        <w:rPr>
          <w:rFonts w:eastAsia="Times New Roman" w:cs="Times New Roman"/>
          <w:color w:val="auto"/>
          <w:kern w:val="0"/>
          <w:sz w:val="24"/>
          <w:szCs w:val="24"/>
          <w:lang w:val="ru-RU" w:eastAsia="ru-RU" w:bidi="ar-SA"/>
        </w:rPr>
        <w:t xml:space="preserve">Прошу включить в перечень участников выездной торговли по адресу: г. Набережные Челны, </w:t>
      </w:r>
    </w:p>
    <w:p>
      <w:pPr>
        <w:pStyle w:val="Normal"/>
        <w:shd w:val="clear" w:color="auto" w:fill="FFFFFF"/>
        <w:overflowPunct w:val="true"/>
        <w:spacing w:before="0" w:after="0"/>
        <w:rPr>
          <w:rFonts w:ascii="Times New Roman" w:hAnsi="Times New Roman" w:eastAsia="Times New Roman" w:cs="Times New Roman"/>
          <w:color w:val="auto"/>
          <w:kern w:val="0"/>
          <w:sz w:val="24"/>
          <w:szCs w:val="24"/>
          <w:lang w:val="ru-RU" w:eastAsia="ru-RU" w:bidi="ar-SA"/>
        </w:rPr>
      </w:pPr>
      <w:r>
        <w:rPr>
          <w:rFonts w:eastAsia="Times New Roman" w:cs="Times New Roman"/>
          <w:color w:val="auto"/>
          <w:kern w:val="0"/>
          <w:sz w:val="24"/>
          <w:szCs w:val="24"/>
          <w:lang w:val="ru-RU" w:eastAsia="ru-RU" w:bidi="ar-SA"/>
        </w:rPr>
        <w:t>____________________________________________________________________________________</w:t>
      </w:r>
    </w:p>
    <w:p>
      <w:pPr>
        <w:pStyle w:val="Normal"/>
        <w:shd w:val="clear" w:color="auto" w:fill="FFFFFF"/>
        <w:overflowPunct w:val="true"/>
        <w:spacing w:before="0" w:after="0"/>
        <w:rPr>
          <w:rFonts w:ascii="Times New Roman" w:hAnsi="Times New Roman" w:eastAsia="Times New Roman" w:cs="Times New Roman"/>
          <w:color w:val="auto"/>
          <w:kern w:val="0"/>
          <w:sz w:val="24"/>
          <w:szCs w:val="24"/>
          <w:lang w:val="ru-RU" w:eastAsia="ru-RU" w:bidi="ar-SA"/>
        </w:rPr>
      </w:pPr>
      <w:r>
        <w:rPr>
          <w:rFonts w:eastAsia="Times New Roman" w:cs="Times New Roman"/>
          <w:color w:val="auto"/>
          <w:kern w:val="0"/>
          <w:sz w:val="24"/>
          <w:szCs w:val="24"/>
          <w:lang w:val="ru-RU" w:eastAsia="ru-RU" w:bidi="ar-SA"/>
        </w:rPr>
        <w:t>и предоставить торговое место (размер кв.м.) (необходимое количество) ____________________________________________________________________________________</w:t>
      </w:r>
    </w:p>
    <w:p>
      <w:pPr>
        <w:pStyle w:val="Normal"/>
        <w:shd w:val="clear" w:color="auto" w:fill="FFFFFF"/>
        <w:overflowPunct w:val="true"/>
        <w:spacing w:before="0" w:after="192"/>
        <w:rPr>
          <w:rFonts w:ascii="Times New Roman" w:hAnsi="Times New Roman" w:eastAsia="Times New Roman" w:cs="Times New Roman"/>
          <w:color w:val="auto"/>
          <w:kern w:val="0"/>
          <w:sz w:val="24"/>
          <w:szCs w:val="24"/>
          <w:lang w:val="ru-RU" w:eastAsia="ru-RU" w:bidi="ar-SA"/>
        </w:rPr>
      </w:pPr>
      <w:r>
        <w:rPr>
          <w:rFonts w:eastAsia="Times New Roman" w:cs="Times New Roman"/>
          <w:color w:val="auto"/>
          <w:kern w:val="0"/>
          <w:sz w:val="24"/>
          <w:szCs w:val="24"/>
          <w:lang w:val="ru-RU" w:eastAsia="ru-RU" w:bidi="ar-SA"/>
        </w:rPr>
        <w:t>для оказания услуг ___________________________________________________________________ для реализации ______________________________________________________________________.</w:t>
      </w:r>
    </w:p>
    <w:p>
      <w:pPr>
        <w:pStyle w:val="Normal"/>
        <w:shd w:val="clear" w:color="auto" w:fill="FFFFFF"/>
        <w:overflowPunct w:val="true"/>
        <w:spacing w:before="0" w:after="21"/>
        <w:rPr>
          <w:rFonts w:ascii="Times New Roman" w:hAnsi="Times New Roman" w:eastAsia="Times New Roman" w:cs="Times New Roman"/>
          <w:color w:val="auto"/>
          <w:kern w:val="0"/>
          <w:sz w:val="24"/>
          <w:szCs w:val="24"/>
          <w:lang w:val="ru-RU" w:eastAsia="ru-RU" w:bidi="ar-SA"/>
        </w:rPr>
      </w:pPr>
      <w:r>
        <w:rPr>
          <w:rFonts w:eastAsia="Times New Roman" w:cs="Times New Roman"/>
          <w:color w:val="auto"/>
          <w:kern w:val="0"/>
          <w:sz w:val="24"/>
          <w:szCs w:val="24"/>
          <w:lang w:val="ru-RU" w:eastAsia="ru-RU" w:bidi="ar-SA"/>
        </w:rPr>
        <w:t>Ассортимент реа</w:t>
      </w:r>
      <w:bookmarkStart w:id="5" w:name="_GoBack"/>
      <w:bookmarkEnd w:id="5"/>
      <w:r>
        <w:rPr>
          <w:rFonts w:eastAsia="Times New Roman" w:cs="Times New Roman"/>
          <w:color w:val="auto"/>
          <w:kern w:val="0"/>
          <w:sz w:val="24"/>
          <w:szCs w:val="24"/>
          <w:lang w:val="ru-RU" w:eastAsia="ru-RU" w:bidi="ar-SA"/>
        </w:rPr>
        <w:t xml:space="preserve">лизуемых товаров, перечень оказываемых услуг: </w:t>
      </w:r>
    </w:p>
    <w:p>
      <w:pPr>
        <w:pStyle w:val="Normal"/>
        <w:shd w:val="clear" w:color="auto" w:fill="FFFFFF"/>
        <w:overflowPunct w:val="true"/>
        <w:spacing w:before="0" w:after="21"/>
        <w:rPr>
          <w:rFonts w:ascii="Times New Roman" w:hAnsi="Times New Roman" w:eastAsia="Times New Roman" w:cs="Times New Roman"/>
          <w:color w:val="auto"/>
          <w:kern w:val="0"/>
          <w:sz w:val="24"/>
          <w:szCs w:val="24"/>
          <w:lang w:val="ru-RU" w:eastAsia="ru-RU" w:bidi="ar-SA"/>
        </w:rPr>
      </w:pPr>
      <w:r>
        <w:rPr>
          <w:rFonts w:eastAsia="Times New Roman" w:cs="Times New Roman"/>
          <w:color w:val="auto"/>
          <w:kern w:val="0"/>
          <w:sz w:val="24"/>
          <w:szCs w:val="24"/>
          <w:lang w:val="ru-RU" w:eastAsia="ru-RU" w:bidi="ar-SA"/>
        </w:rPr>
        <w:t>________________________________________________________________________________________________________________________________________________________________________</w:t>
      </w:r>
    </w:p>
    <w:p>
      <w:pPr>
        <w:pStyle w:val="Normal"/>
        <w:shd w:val="clear" w:color="auto" w:fill="FFFFFF"/>
        <w:overflowPunct w:val="true"/>
        <w:spacing w:before="0" w:after="21"/>
        <w:rPr>
          <w:rFonts w:ascii="Times New Roman" w:hAnsi="Times New Roman" w:eastAsia="Times New Roman" w:cs="Times New Roman"/>
          <w:color w:val="auto"/>
          <w:kern w:val="0"/>
          <w:sz w:val="24"/>
          <w:szCs w:val="24"/>
          <w:lang w:val="ru-RU" w:eastAsia="ru-RU" w:bidi="ar-SA"/>
        </w:rPr>
      </w:pPr>
      <w:r>
        <w:rPr>
          <w:rFonts w:eastAsia="Times New Roman" w:cs="Times New Roman"/>
          <w:color w:val="auto"/>
          <w:kern w:val="0"/>
          <w:sz w:val="24"/>
          <w:szCs w:val="24"/>
          <w:lang w:val="ru-RU" w:eastAsia="ru-RU" w:bidi="ar-SA"/>
        </w:rPr>
        <w:t>Ответственный за безопасное предоставление услуг (Ф.И.О., телефон):</w:t>
      </w:r>
    </w:p>
    <w:p>
      <w:pPr>
        <w:pStyle w:val="Normal"/>
        <w:shd w:val="clear" w:color="auto" w:fill="FFFFFF"/>
        <w:overflowPunct w:val="true"/>
        <w:spacing w:before="0" w:after="21"/>
        <w:rPr>
          <w:rFonts w:ascii="Times New Roman" w:hAnsi="Times New Roman" w:eastAsia="Times New Roman" w:cs="Times New Roman"/>
          <w:color w:val="auto"/>
          <w:kern w:val="0"/>
          <w:sz w:val="24"/>
          <w:szCs w:val="24"/>
          <w:lang w:val="ru-RU" w:eastAsia="ru-RU" w:bidi="ar-SA"/>
        </w:rPr>
      </w:pPr>
      <w:r>
        <w:rPr>
          <w:rFonts w:eastAsia="Times New Roman" w:cs="Times New Roman"/>
          <w:color w:val="auto"/>
          <w:kern w:val="0"/>
          <w:sz w:val="24"/>
          <w:szCs w:val="24"/>
          <w:lang w:val="ru-RU" w:eastAsia="ru-RU" w:bidi="ar-SA"/>
        </w:rPr>
        <w:t>____________________________________________________________________________________</w:t>
      </w:r>
    </w:p>
    <w:p>
      <w:pPr>
        <w:pStyle w:val="Normal"/>
        <w:shd w:val="clear" w:color="auto" w:fill="FFFFFF"/>
        <w:overflowPunct w:val="true"/>
        <w:spacing w:before="0" w:after="192"/>
        <w:rPr>
          <w:rFonts w:ascii="Times New Roman" w:hAnsi="Times New Roman" w:eastAsia="Times New Roman" w:cs="Times New Roman"/>
          <w:color w:val="auto"/>
          <w:kern w:val="0"/>
          <w:sz w:val="24"/>
          <w:szCs w:val="24"/>
          <w:lang w:val="ru-RU" w:eastAsia="ru-RU" w:bidi="ar-SA"/>
        </w:rPr>
      </w:pPr>
      <w:r>
        <w:rPr>
          <w:rFonts w:eastAsia="Times New Roman" w:cs="Times New Roman"/>
          <w:color w:val="auto"/>
          <w:kern w:val="0"/>
          <w:sz w:val="24"/>
          <w:szCs w:val="24"/>
          <w:lang w:val="ru-RU" w:eastAsia="ru-RU" w:bidi="ar-SA"/>
        </w:rPr>
        <w:t>С требованиями к организации продажи товаров (оказанию услуг) ознакомлен.</w:t>
      </w:r>
    </w:p>
    <w:p>
      <w:pPr>
        <w:pStyle w:val="Normal"/>
        <w:shd w:val="clear" w:color="auto" w:fill="FFFFFF"/>
        <w:overflowPunct w:val="true"/>
        <w:spacing w:before="0" w:after="192"/>
        <w:rPr>
          <w:rFonts w:ascii="Times New Roman" w:hAnsi="Times New Roman" w:eastAsia="Times New Roman" w:cs="Times New Roman"/>
          <w:color w:val="auto"/>
          <w:kern w:val="0"/>
          <w:sz w:val="24"/>
          <w:szCs w:val="24"/>
          <w:lang w:val="ru-RU" w:eastAsia="ru-RU" w:bidi="ar-SA"/>
        </w:rPr>
      </w:pPr>
      <w:r>
        <w:rPr>
          <w:rFonts w:eastAsia="Times New Roman" w:cs="Times New Roman"/>
          <w:color w:val="auto"/>
          <w:kern w:val="0"/>
          <w:sz w:val="24"/>
          <w:szCs w:val="24"/>
          <w:lang w:val="ru-RU" w:eastAsia="ru-RU" w:bidi="ar-SA"/>
        </w:rPr>
      </w:r>
    </w:p>
    <w:p>
      <w:pPr>
        <w:pStyle w:val="Normal"/>
        <w:shd w:val="clear" w:color="auto" w:fill="FFFFFF"/>
        <w:overflowPunct w:val="true"/>
        <w:spacing w:before="0" w:after="192"/>
        <w:rPr>
          <w:rFonts w:ascii="Times New Roman" w:hAnsi="Times New Roman" w:eastAsia="Times New Roman" w:cs="Times New Roman"/>
          <w:color w:val="auto"/>
          <w:kern w:val="0"/>
          <w:sz w:val="24"/>
          <w:szCs w:val="24"/>
          <w:lang w:val="ru-RU" w:eastAsia="ru-RU" w:bidi="ar-SA"/>
        </w:rPr>
      </w:pPr>
      <w:r>
        <w:rPr>
          <w:rFonts w:eastAsia="Times New Roman" w:cs="Times New Roman"/>
          <w:color w:val="auto"/>
          <w:kern w:val="0"/>
          <w:sz w:val="24"/>
          <w:szCs w:val="24"/>
          <w:lang w:val="ru-RU" w:eastAsia="ru-RU" w:bidi="ar-SA"/>
        </w:rPr>
      </w:r>
    </w:p>
    <w:p>
      <w:pPr>
        <w:pStyle w:val="Normal"/>
        <w:shd w:val="clear" w:color="auto" w:fill="FFFFFF"/>
        <w:overflowPunct w:val="true"/>
        <w:spacing w:before="0" w:after="192"/>
        <w:rPr>
          <w:rFonts w:ascii="Times New Roman" w:hAnsi="Times New Roman" w:eastAsia="Times New Roman" w:cs="Times New Roman"/>
          <w:color w:val="auto"/>
          <w:kern w:val="0"/>
          <w:sz w:val="24"/>
          <w:szCs w:val="24"/>
          <w:lang w:val="ru-RU" w:eastAsia="ru-RU" w:bidi="ar-SA"/>
        </w:rPr>
      </w:pPr>
      <w:r>
        <w:rPr>
          <w:rFonts w:eastAsia="Times New Roman" w:cs="Times New Roman"/>
          <w:color w:val="auto"/>
          <w:kern w:val="0"/>
          <w:sz w:val="24"/>
          <w:szCs w:val="24"/>
          <w:lang w:val="ru-RU" w:eastAsia="ru-RU" w:bidi="ar-SA"/>
        </w:rPr>
        <w:t> </w:t>
      </w:r>
      <w:r>
        <w:rPr>
          <w:rFonts w:eastAsia="Times New Roman" w:cs="Times New Roman"/>
          <w:color w:val="auto"/>
          <w:kern w:val="0"/>
          <w:sz w:val="24"/>
          <w:szCs w:val="24"/>
          <w:lang w:val="ru-RU" w:eastAsia="ru-RU" w:bidi="ar-SA"/>
        </w:rPr>
        <w:t>Подпись                                                                                                                                               Дата</w:t>
      </w:r>
    </w:p>
    <w:p>
      <w:pPr>
        <w:pStyle w:val="Normal"/>
        <w:shd w:val="clear" w:color="auto" w:fill="FFFFFF"/>
        <w:overflowPunct w:val="true"/>
        <w:spacing w:before="0" w:after="192"/>
        <w:rPr>
          <w:rFonts w:ascii="Times New Roman" w:hAnsi="Times New Roman" w:eastAsia="Times New Roman" w:cs="Times New Roman"/>
          <w:color w:val="auto"/>
          <w:kern w:val="0"/>
          <w:sz w:val="24"/>
          <w:szCs w:val="24"/>
          <w:lang w:val="ru-RU" w:eastAsia="ru-RU" w:bidi="ar-SA"/>
        </w:rPr>
      </w:pPr>
      <w:r>
        <w:rPr>
          <w:rFonts w:eastAsia="Times New Roman" w:cs="Times New Roman"/>
          <w:color w:val="auto"/>
          <w:kern w:val="0"/>
          <w:sz w:val="24"/>
          <w:szCs w:val="24"/>
          <w:lang w:val="ru-RU" w:eastAsia="ru-RU" w:bidi="ar-SA"/>
        </w:rPr>
        <w:t> </w:t>
      </w:r>
      <w:r>
        <w:rPr>
          <w:rFonts w:eastAsia="Times New Roman" w:cs="Times New Roman"/>
          <w:color w:val="auto"/>
          <w:kern w:val="0"/>
          <w:sz w:val="24"/>
          <w:szCs w:val="24"/>
          <w:lang w:val="ru-RU" w:eastAsia="ru-RU" w:bidi="ar-SA"/>
        </w:rPr>
        <w:t>МП </w:t>
      </w:r>
    </w:p>
    <w:sectPr>
      <w:type w:val="nextPage"/>
      <w:pgSz w:w="11906" w:h="16800"/>
      <w:pgMar w:left="1100" w:right="701" w:gutter="0" w:header="0" w:top="1135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Cambria">
    <w:charset w:val="01"/>
    <w:family w:val="roman"/>
    <w:pitch w:val="default"/>
  </w:font>
  <w:font w:name="Tahoma">
    <w:charset w:val="01"/>
    <w:family w:val="roman"/>
    <w:pitch w:val="default"/>
  </w:font>
  <w:font w:name="Arial">
    <w:charset w:val="01"/>
    <w:family w:val="roman"/>
    <w:pitch w:val="default"/>
  </w:font>
  <w:font w:name="PT Astra Serif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5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Body Text Indent 2" w:uiPriority="0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a6169e"/>
    <w:pPr>
      <w:widowControl/>
      <w:suppressAutoHyphens w:val="true"/>
      <w:overflowPunct w:val="fals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ru-RU" w:eastAsia="ru-RU" w:bidi="ar-SA"/>
    </w:rPr>
  </w:style>
  <w:style w:type="paragraph" w:styleId="1">
    <w:name w:val="Heading 1"/>
    <w:basedOn w:val="Normal"/>
    <w:link w:val="11"/>
    <w:uiPriority w:val="9"/>
    <w:qFormat/>
    <w:rsid w:val="00db4257"/>
    <w:pPr>
      <w:overflowPunct w:val="true"/>
      <w:spacing w:beforeAutospacing="1" w:afterAutospacing="1"/>
      <w:outlineLvl w:val="0"/>
    </w:pPr>
    <w:rPr>
      <w:b/>
      <w:bCs/>
      <w:kern w:val="2"/>
      <w:sz w:val="48"/>
      <w:szCs w:val="48"/>
    </w:rPr>
  </w:style>
  <w:style w:type="paragraph" w:styleId="2">
    <w:name w:val="Heading 2"/>
    <w:basedOn w:val="Normal"/>
    <w:next w:val="Normal"/>
    <w:link w:val="21"/>
    <w:uiPriority w:val="9"/>
    <w:semiHidden/>
    <w:unhideWhenUsed/>
    <w:qFormat/>
    <w:rsid w:val="00cd2db2"/>
    <w:pPr>
      <w:keepNext w:val="true"/>
      <w:keepLines/>
      <w:overflowPunct w:val="true"/>
      <w:spacing w:lineRule="auto" w:line="276" w:before="200" w:after="0"/>
      <w:outlineLvl w:val="1"/>
    </w:pPr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  <w:lang w:eastAsia="en-US"/>
    </w:rPr>
  </w:style>
  <w:style w:type="paragraph" w:styleId="3">
    <w:name w:val="Heading 3"/>
    <w:basedOn w:val="Normal"/>
    <w:next w:val="Normal"/>
    <w:link w:val="31"/>
    <w:uiPriority w:val="9"/>
    <w:semiHidden/>
    <w:unhideWhenUsed/>
    <w:qFormat/>
    <w:rsid w:val="00cd2db2"/>
    <w:pPr>
      <w:keepNext w:val="true"/>
      <w:keepLines/>
      <w:spacing w:before="200" w:after="0"/>
      <w:outlineLvl w:val="2"/>
    </w:pPr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</w:rPr>
  </w:style>
  <w:style w:type="paragraph" w:styleId="4">
    <w:name w:val="Heading 4"/>
    <w:basedOn w:val="Normal"/>
    <w:next w:val="Normal"/>
    <w:link w:val="41"/>
    <w:uiPriority w:val="9"/>
    <w:unhideWhenUsed/>
    <w:qFormat/>
    <w:rsid w:val="00ee3bb5"/>
    <w:pPr>
      <w:keepNext w:val="true"/>
      <w:keepLines/>
      <w:spacing w:before="200" w:after="0"/>
      <w:outlineLvl w:val="3"/>
    </w:pPr>
    <w:rPr>
      <w:rFonts w:ascii="Cambria" w:hAnsi="Cambria" w:eastAsia="" w:cs="" w:asciiTheme="majorHAnsi" w:cstheme="majorBidi" w:eastAsiaTheme="majorEastAsia" w:hAnsiTheme="majorHAnsi"/>
      <w:b/>
      <w:bCs/>
      <w:i/>
      <w:iCs/>
      <w:color w:val="4F81BD" w:themeColor="accent1"/>
    </w:rPr>
  </w:style>
  <w:style w:type="paragraph" w:styleId="5">
    <w:name w:val="Heading 5"/>
    <w:basedOn w:val="Normal"/>
    <w:next w:val="Normal"/>
    <w:link w:val="51"/>
    <w:uiPriority w:val="9"/>
    <w:semiHidden/>
    <w:unhideWhenUsed/>
    <w:qFormat/>
    <w:rsid w:val="00c2066f"/>
    <w:pPr>
      <w:keepNext w:val="true"/>
      <w:keepLines/>
      <w:spacing w:before="200" w:after="0"/>
      <w:outlineLvl w:val="4"/>
    </w:pPr>
    <w:rPr>
      <w:rFonts w:ascii="Cambria" w:hAnsi="Cambria" w:eastAsia="" w:cs="" w:asciiTheme="majorHAnsi" w:cstheme="majorBidi" w:eastAsiaTheme="majorEastAsia" w:hAnsiTheme="majorHAnsi"/>
      <w:color w:val="243F60" w:themeColor="accent1" w:themeShade="7f"/>
    </w:rPr>
  </w:style>
  <w:style w:type="paragraph" w:styleId="6">
    <w:name w:val="Heading 6"/>
    <w:basedOn w:val="Normal"/>
    <w:next w:val="Normal"/>
    <w:link w:val="61"/>
    <w:uiPriority w:val="9"/>
    <w:semiHidden/>
    <w:unhideWhenUsed/>
    <w:qFormat/>
    <w:rsid w:val="00c2066f"/>
    <w:pPr>
      <w:keepNext w:val="true"/>
      <w:keepLines/>
      <w:spacing w:before="200" w:after="0"/>
      <w:outlineLvl w:val="5"/>
    </w:pPr>
    <w:rPr>
      <w:rFonts w:ascii="Cambria" w:hAnsi="Cambria" w:eastAsia="" w:cs="" w:asciiTheme="majorHAnsi" w:cstheme="majorBidi" w:eastAsiaTheme="majorEastAsia" w:hAnsiTheme="majorHAnsi"/>
      <w:i/>
      <w:iCs/>
      <w:color w:val="243F60" w:themeColor="accent1" w:themeShade="7f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Displayinlineblock" w:customStyle="1">
    <w:name w:val="displayinlineblock"/>
    <w:basedOn w:val="DefaultParagraphFont"/>
    <w:qFormat/>
    <w:rsid w:val="007138d9"/>
    <w:rPr/>
  </w:style>
  <w:style w:type="character" w:styleId="-">
    <w:name w:val="Hyperlink"/>
    <w:basedOn w:val="DefaultParagraphFont"/>
    <w:uiPriority w:val="99"/>
    <w:unhideWhenUsed/>
    <w:rsid w:val="007138d9"/>
    <w:rPr>
      <w:color w:val="0000FF"/>
      <w:u w:val="single"/>
    </w:rPr>
  </w:style>
  <w:style w:type="character" w:styleId="To-user" w:customStyle="1">
    <w:name w:val="to-user"/>
    <w:basedOn w:val="DefaultParagraphFont"/>
    <w:qFormat/>
    <w:rsid w:val="007138d9"/>
    <w:rPr/>
  </w:style>
  <w:style w:type="character" w:styleId="Style8" w:customStyle="1">
    <w:name w:val="Текст выноски Знак"/>
    <w:basedOn w:val="DefaultParagraphFont"/>
    <w:link w:val="BalloonText"/>
    <w:uiPriority w:val="99"/>
    <w:semiHidden/>
    <w:qFormat/>
    <w:rsid w:val="007138d9"/>
    <w:rPr>
      <w:rFonts w:ascii="Tahoma" w:hAnsi="Tahoma" w:cs="Tahoma"/>
      <w:sz w:val="16"/>
      <w:szCs w:val="16"/>
    </w:rPr>
  </w:style>
  <w:style w:type="character" w:styleId="11" w:customStyle="1">
    <w:name w:val="Заголовок 1 Знак"/>
    <w:basedOn w:val="DefaultParagraphFont"/>
    <w:uiPriority w:val="9"/>
    <w:qFormat/>
    <w:rsid w:val="00db4257"/>
    <w:rPr>
      <w:rFonts w:ascii="Times New Roman" w:hAnsi="Times New Roman" w:eastAsia="Times New Roman" w:cs="Times New Roman"/>
      <w:b/>
      <w:bCs/>
      <w:kern w:val="2"/>
      <w:sz w:val="48"/>
      <w:szCs w:val="48"/>
      <w:lang w:eastAsia="ru-RU"/>
    </w:rPr>
  </w:style>
  <w:style w:type="character" w:styleId="21" w:customStyle="1">
    <w:name w:val="Заголовок 2 Знак"/>
    <w:basedOn w:val="DefaultParagraphFont"/>
    <w:uiPriority w:val="9"/>
    <w:semiHidden/>
    <w:qFormat/>
    <w:rsid w:val="00cd2db2"/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character" w:styleId="31" w:customStyle="1">
    <w:name w:val="Заголовок 3 Знак"/>
    <w:basedOn w:val="DefaultParagraphFont"/>
    <w:uiPriority w:val="9"/>
    <w:semiHidden/>
    <w:qFormat/>
    <w:rsid w:val="00cd2db2"/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</w:rPr>
  </w:style>
  <w:style w:type="character" w:styleId="St-arrow" w:customStyle="1">
    <w:name w:val="st-arrow"/>
    <w:basedOn w:val="DefaultParagraphFont"/>
    <w:qFormat/>
    <w:rsid w:val="00cd2db2"/>
    <w:rPr/>
  </w:style>
  <w:style w:type="character" w:styleId="41" w:customStyle="1">
    <w:name w:val="Заголовок 4 Знак"/>
    <w:basedOn w:val="DefaultParagraphFont"/>
    <w:uiPriority w:val="9"/>
    <w:qFormat/>
    <w:rsid w:val="00ee3bb5"/>
    <w:rPr>
      <w:rFonts w:ascii="Cambria" w:hAnsi="Cambria" w:eastAsia="" w:cs="" w:asciiTheme="majorHAnsi" w:cstheme="majorBidi" w:eastAsiaTheme="majorEastAsia" w:hAnsiTheme="majorHAnsi"/>
      <w:b/>
      <w:bCs/>
      <w:i/>
      <w:iCs/>
      <w:color w:val="4F81BD" w:themeColor="accent1"/>
    </w:rPr>
  </w:style>
  <w:style w:type="character" w:styleId="Z-" w:customStyle="1">
    <w:name w:val="z-Начало формы Знак"/>
    <w:basedOn w:val="DefaultParagraphFont"/>
    <w:link w:val="HTMLTopofForm"/>
    <w:uiPriority w:val="99"/>
    <w:semiHidden/>
    <w:qFormat/>
    <w:rsid w:val="00ee3bb5"/>
    <w:rPr>
      <w:rFonts w:ascii="Arial" w:hAnsi="Arial" w:eastAsia="Times New Roman" w:cs="Arial"/>
      <w:vanish/>
      <w:sz w:val="16"/>
      <w:szCs w:val="16"/>
      <w:lang w:eastAsia="ru-RU"/>
    </w:rPr>
  </w:style>
  <w:style w:type="character" w:styleId="Z-1" w:customStyle="1">
    <w:name w:val="z-Конец формы Знак"/>
    <w:basedOn w:val="DefaultParagraphFont"/>
    <w:link w:val="HTMLBottomofForm"/>
    <w:uiPriority w:val="99"/>
    <w:semiHidden/>
    <w:qFormat/>
    <w:rsid w:val="00ee3bb5"/>
    <w:rPr>
      <w:rFonts w:ascii="Arial" w:hAnsi="Arial" w:eastAsia="Times New Roman" w:cs="Arial"/>
      <w:vanish/>
      <w:sz w:val="16"/>
      <w:szCs w:val="16"/>
      <w:lang w:eastAsia="ru-RU"/>
    </w:rPr>
  </w:style>
  <w:style w:type="character" w:styleId="Style9" w:customStyle="1">
    <w:name w:val="Верхний колонтитул Знак"/>
    <w:basedOn w:val="DefaultParagraphFont"/>
    <w:uiPriority w:val="99"/>
    <w:qFormat/>
    <w:rsid w:val="005a3793"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Style10" w:customStyle="1">
    <w:name w:val="Нижний колонтитул Знак"/>
    <w:basedOn w:val="DefaultParagraphFont"/>
    <w:uiPriority w:val="99"/>
    <w:qFormat/>
    <w:rsid w:val="005a3793"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Blk" w:customStyle="1">
    <w:name w:val="blk"/>
    <w:basedOn w:val="DefaultParagraphFont"/>
    <w:qFormat/>
    <w:rsid w:val="005a3793"/>
    <w:rPr/>
  </w:style>
  <w:style w:type="character" w:styleId="Nobr" w:customStyle="1">
    <w:name w:val="nobr"/>
    <w:basedOn w:val="DefaultParagraphFont"/>
    <w:qFormat/>
    <w:rsid w:val="005a3793"/>
    <w:rPr/>
  </w:style>
  <w:style w:type="character" w:styleId="Letter-contact" w:customStyle="1">
    <w:name w:val="letter-contact"/>
    <w:basedOn w:val="DefaultParagraphFont"/>
    <w:qFormat/>
    <w:rsid w:val="006f608b"/>
    <w:rPr/>
  </w:style>
  <w:style w:type="character" w:styleId="Js-phone-number" w:customStyle="1">
    <w:name w:val="js-phone-number"/>
    <w:basedOn w:val="DefaultParagraphFont"/>
    <w:qFormat/>
    <w:rsid w:val="006f608b"/>
    <w:rPr/>
  </w:style>
  <w:style w:type="character" w:styleId="Strong">
    <w:name w:val="Strong"/>
    <w:basedOn w:val="DefaultParagraphFont"/>
    <w:uiPriority w:val="22"/>
    <w:qFormat/>
    <w:rsid w:val="007a0885"/>
    <w:rPr>
      <w:b/>
      <w:bCs/>
    </w:rPr>
  </w:style>
  <w:style w:type="character" w:styleId="News-list-date" w:customStyle="1">
    <w:name w:val="news-list-date"/>
    <w:basedOn w:val="DefaultParagraphFont"/>
    <w:qFormat/>
    <w:rsid w:val="004e31aa"/>
    <w:rPr/>
  </w:style>
  <w:style w:type="character" w:styleId="Span-bold" w:customStyle="1">
    <w:name w:val="span-bold"/>
    <w:basedOn w:val="DefaultParagraphFont"/>
    <w:qFormat/>
    <w:rsid w:val="00840fb5"/>
    <w:rPr/>
  </w:style>
  <w:style w:type="character" w:styleId="Freebirdformviewerviewitemsitemrequiredasterisk" w:customStyle="1">
    <w:name w:val="freebirdformviewerviewitemsitemrequiredasterisk"/>
    <w:basedOn w:val="DefaultParagraphFont"/>
    <w:qFormat/>
    <w:rsid w:val="00233859"/>
    <w:rPr/>
  </w:style>
  <w:style w:type="character" w:styleId="Docssharedwiztogglelabeledlabeltext" w:customStyle="1">
    <w:name w:val="docssharedwiztogglelabeledlabeltext"/>
    <w:basedOn w:val="DefaultParagraphFont"/>
    <w:qFormat/>
    <w:rsid w:val="00233859"/>
    <w:rPr/>
  </w:style>
  <w:style w:type="character" w:styleId="Appsmaterialwizbuttonpaperbuttonlabel" w:customStyle="1">
    <w:name w:val="appsmaterialwizbuttonpaperbuttonlabel"/>
    <w:basedOn w:val="DefaultParagraphFont"/>
    <w:qFormat/>
    <w:rsid w:val="00233859"/>
    <w:rPr/>
  </w:style>
  <w:style w:type="character" w:styleId="Freebirdcommonviewproductnamelockuptext" w:customStyle="1">
    <w:name w:val="freebirdcommonviewproductnamelockuptext"/>
    <w:basedOn w:val="DefaultParagraphFont"/>
    <w:qFormat/>
    <w:rsid w:val="00233859"/>
    <w:rPr/>
  </w:style>
  <w:style w:type="character" w:styleId="Hl" w:customStyle="1">
    <w:name w:val="hl"/>
    <w:basedOn w:val="DefaultParagraphFont"/>
    <w:qFormat/>
    <w:rsid w:val="00d02bb7"/>
    <w:rPr/>
  </w:style>
  <w:style w:type="character" w:styleId="Style11" w:customStyle="1">
    <w:name w:val="Гипертекстовая ссылка"/>
    <w:basedOn w:val="DefaultParagraphFont"/>
    <w:uiPriority w:val="99"/>
    <w:qFormat/>
    <w:rsid w:val="00271366"/>
    <w:rPr>
      <w:color w:val="106BBE"/>
    </w:rPr>
  </w:style>
  <w:style w:type="character" w:styleId="Style12" w:customStyle="1">
    <w:name w:val="Цветовое выделение"/>
    <w:uiPriority w:val="99"/>
    <w:qFormat/>
    <w:rsid w:val="0017507d"/>
    <w:rPr>
      <w:b/>
      <w:bCs/>
      <w:color w:val="26282F"/>
    </w:rPr>
  </w:style>
  <w:style w:type="character" w:styleId="Buttoninner" w:customStyle="1">
    <w:name w:val="button__inner"/>
    <w:basedOn w:val="DefaultParagraphFont"/>
    <w:qFormat/>
    <w:rsid w:val="00e94e19"/>
    <w:rPr/>
  </w:style>
  <w:style w:type="character" w:styleId="Valignmiddle" w:customStyle="1">
    <w:name w:val="valign_middle"/>
    <w:basedOn w:val="DefaultParagraphFont"/>
    <w:qFormat/>
    <w:rsid w:val="00e94e19"/>
    <w:rPr/>
  </w:style>
  <w:style w:type="character" w:styleId="HTMLAcronym">
    <w:name w:val="HTML Acronym"/>
    <w:basedOn w:val="DefaultParagraphFont"/>
    <w:uiPriority w:val="99"/>
    <w:semiHidden/>
    <w:unhideWhenUsed/>
    <w:qFormat/>
    <w:rsid w:val="005e425f"/>
    <w:rPr/>
  </w:style>
  <w:style w:type="character" w:styleId="Links-toggle-btntext" w:customStyle="1">
    <w:name w:val="links-toggle-btn__text"/>
    <w:basedOn w:val="DefaultParagraphFont"/>
    <w:qFormat/>
    <w:rsid w:val="005e425f"/>
    <w:rPr/>
  </w:style>
  <w:style w:type="character" w:styleId="Style13">
    <w:name w:val="Emphasis"/>
    <w:basedOn w:val="DefaultParagraphFont"/>
    <w:uiPriority w:val="20"/>
    <w:qFormat/>
    <w:rsid w:val="009477d3"/>
    <w:rPr>
      <w:i/>
      <w:iCs/>
    </w:rPr>
  </w:style>
  <w:style w:type="character" w:styleId="Letter-blockquotename" w:customStyle="1">
    <w:name w:val="letter-blockquote__name"/>
    <w:basedOn w:val="DefaultParagraphFont"/>
    <w:qFormat/>
    <w:rsid w:val="009477d3"/>
    <w:rPr/>
  </w:style>
  <w:style w:type="character" w:styleId="Letter-blockquoteemail" w:customStyle="1">
    <w:name w:val="letter-blockquote__email"/>
    <w:basedOn w:val="DefaultParagraphFont"/>
    <w:qFormat/>
    <w:rsid w:val="009477d3"/>
    <w:rPr/>
  </w:style>
  <w:style w:type="character" w:styleId="Mobilewrap" w:customStyle="1">
    <w:name w:val="mobilewrap"/>
    <w:basedOn w:val="DefaultParagraphFont"/>
    <w:qFormat/>
    <w:rsid w:val="00c93f14"/>
    <w:rPr/>
  </w:style>
  <w:style w:type="character" w:styleId="Richeditorbasecolor3mrcssattrmrcssattrmrcssattr" w:customStyle="1">
    <w:name w:val="richeditor_base_color_3_mr_css_attr_mr_css_attr_mr_css_attr"/>
    <w:basedOn w:val="DefaultParagraphFont"/>
    <w:qFormat/>
    <w:rsid w:val="00381002"/>
    <w:rPr/>
  </w:style>
  <w:style w:type="character" w:styleId="Richeditorbasecolor1mrcssattrmrcssattrmrcssattr" w:customStyle="1">
    <w:name w:val="richeditor_base_color_1_mr_css_attr_mr_css_attr_mr_css_attr"/>
    <w:basedOn w:val="DefaultParagraphFont"/>
    <w:qFormat/>
    <w:rsid w:val="00381002"/>
    <w:rPr/>
  </w:style>
  <w:style w:type="character" w:styleId="22" w:customStyle="1">
    <w:name w:val="Основной текст с отступом 2 Знак"/>
    <w:basedOn w:val="DefaultParagraphFont"/>
    <w:link w:val="BodyTextIndent2"/>
    <w:semiHidden/>
    <w:qFormat/>
    <w:rsid w:val="005a2cd2"/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Oqoid" w:customStyle="1">
    <w:name w:val="_oqoid"/>
    <w:basedOn w:val="DefaultParagraphFont"/>
    <w:qFormat/>
    <w:rsid w:val="00cc4f97"/>
    <w:rPr/>
  </w:style>
  <w:style w:type="character" w:styleId="1k70kjvn" w:customStyle="1">
    <w:name w:val="_1k70kjvn"/>
    <w:basedOn w:val="DefaultParagraphFont"/>
    <w:qFormat/>
    <w:rsid w:val="00cc4f97"/>
    <w:rPr/>
  </w:style>
  <w:style w:type="character" w:styleId="1mo92wb4" w:customStyle="1">
    <w:name w:val="_1mo92wb4"/>
    <w:basedOn w:val="DefaultParagraphFont"/>
    <w:qFormat/>
    <w:rsid w:val="00cc4f97"/>
    <w:rPr/>
  </w:style>
  <w:style w:type="character" w:styleId="14sv3wzs" w:customStyle="1">
    <w:name w:val="_14sv3wzs"/>
    <w:basedOn w:val="DefaultParagraphFont"/>
    <w:qFormat/>
    <w:rsid w:val="00cc4f97"/>
    <w:rPr/>
  </w:style>
  <w:style w:type="character" w:styleId="5fyrv3" w:customStyle="1">
    <w:name w:val="_5fyrv3"/>
    <w:basedOn w:val="DefaultParagraphFont"/>
    <w:qFormat/>
    <w:rsid w:val="00cc4f97"/>
    <w:rPr/>
  </w:style>
  <w:style w:type="character" w:styleId="18zamfw" w:customStyle="1">
    <w:name w:val="_18zamfw"/>
    <w:basedOn w:val="DefaultParagraphFont"/>
    <w:qFormat/>
    <w:rsid w:val="00cc4f97"/>
    <w:rPr/>
  </w:style>
  <w:style w:type="character" w:styleId="Er2xx9" w:customStyle="1">
    <w:name w:val="_er2xx9"/>
    <w:basedOn w:val="DefaultParagraphFont"/>
    <w:qFormat/>
    <w:rsid w:val="00cc4f97"/>
    <w:rPr/>
  </w:style>
  <w:style w:type="character" w:styleId="A0" w:customStyle="1">
    <w:name w:val="a0"/>
    <w:basedOn w:val="DefaultParagraphFont"/>
    <w:qFormat/>
    <w:rsid w:val="00f24272"/>
    <w:rPr/>
  </w:style>
  <w:style w:type="character" w:styleId="51" w:customStyle="1">
    <w:name w:val="Заголовок 5 Знак"/>
    <w:basedOn w:val="DefaultParagraphFont"/>
    <w:uiPriority w:val="9"/>
    <w:semiHidden/>
    <w:qFormat/>
    <w:rsid w:val="00c2066f"/>
    <w:rPr>
      <w:rFonts w:ascii="Cambria" w:hAnsi="Cambria" w:eastAsia="" w:cs="" w:asciiTheme="majorHAnsi" w:cstheme="majorBidi" w:eastAsiaTheme="majorEastAsia" w:hAnsiTheme="majorHAnsi"/>
      <w:color w:val="243F60" w:themeColor="accent1" w:themeShade="7f"/>
      <w:sz w:val="20"/>
      <w:szCs w:val="20"/>
      <w:lang w:eastAsia="ru-RU"/>
    </w:rPr>
  </w:style>
  <w:style w:type="character" w:styleId="61" w:customStyle="1">
    <w:name w:val="Заголовок 6 Знак"/>
    <w:basedOn w:val="DefaultParagraphFont"/>
    <w:uiPriority w:val="9"/>
    <w:semiHidden/>
    <w:qFormat/>
    <w:rsid w:val="00c2066f"/>
    <w:rPr>
      <w:rFonts w:ascii="Cambria" w:hAnsi="Cambria" w:eastAsia="" w:cs="" w:asciiTheme="majorHAnsi" w:cstheme="majorBidi" w:eastAsiaTheme="majorEastAsia" w:hAnsiTheme="majorHAnsi"/>
      <w:i/>
      <w:iCs/>
      <w:color w:val="243F60" w:themeColor="accent1" w:themeShade="7f"/>
      <w:sz w:val="20"/>
      <w:szCs w:val="20"/>
      <w:lang w:eastAsia="ru-RU"/>
    </w:rPr>
  </w:style>
  <w:style w:type="character" w:styleId="32" w:customStyle="1">
    <w:name w:val="Основной текст с отступом 3 Знак"/>
    <w:basedOn w:val="DefaultParagraphFont"/>
    <w:link w:val="BodyTextIndent3"/>
    <w:uiPriority w:val="99"/>
    <w:semiHidden/>
    <w:qFormat/>
    <w:rsid w:val="00c2066f"/>
    <w:rPr>
      <w:rFonts w:ascii="Times New Roman" w:hAnsi="Times New Roman" w:eastAsia="Times New Roman" w:cs="Times New Roman"/>
      <w:sz w:val="16"/>
      <w:szCs w:val="16"/>
      <w:lang w:eastAsia="ru-RU"/>
    </w:rPr>
  </w:style>
  <w:style w:type="character" w:styleId="23" w:customStyle="1">
    <w:name w:val="Основной текст 2 Знак"/>
    <w:basedOn w:val="DefaultParagraphFont"/>
    <w:link w:val="BodyText2"/>
    <w:uiPriority w:val="99"/>
    <w:semiHidden/>
    <w:qFormat/>
    <w:rsid w:val="00e735a4"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33" w:customStyle="1">
    <w:name w:val="Основной текст 3 Знак"/>
    <w:basedOn w:val="DefaultParagraphFont"/>
    <w:link w:val="BodyText3"/>
    <w:uiPriority w:val="99"/>
    <w:semiHidden/>
    <w:qFormat/>
    <w:rsid w:val="00e735a4"/>
    <w:rPr>
      <w:rFonts w:ascii="Times New Roman" w:hAnsi="Times New Roman" w:eastAsia="Times New Roman" w:cs="Times New Roman"/>
      <w:sz w:val="16"/>
      <w:szCs w:val="16"/>
      <w:lang w:eastAsia="ru-RU"/>
    </w:rPr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ascii="PT Astra Serif" w:hAnsi="PT Astra Serif" w:cs="Noto Sans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BalloonText">
    <w:name w:val="Balloon Text"/>
    <w:basedOn w:val="Normal"/>
    <w:link w:val="Style8"/>
    <w:uiPriority w:val="99"/>
    <w:semiHidden/>
    <w:unhideWhenUsed/>
    <w:qFormat/>
    <w:rsid w:val="007138d9"/>
    <w:pPr/>
    <w:rPr>
      <w:rFonts w:ascii="Tahoma" w:hAnsi="Tahoma" w:cs="Tahoma"/>
      <w:sz w:val="16"/>
      <w:szCs w:val="16"/>
    </w:rPr>
  </w:style>
  <w:style w:type="paragraph" w:styleId="Pj" w:customStyle="1">
    <w:name w:val="pj"/>
    <w:basedOn w:val="Normal"/>
    <w:qFormat/>
    <w:rsid w:val="00db4257"/>
    <w:pPr>
      <w:spacing w:beforeAutospacing="1" w:afterAutospacing="1"/>
    </w:pPr>
    <w:rPr>
      <w:sz w:val="24"/>
      <w:szCs w:val="24"/>
    </w:rPr>
  </w:style>
  <w:style w:type="paragraph" w:styleId="Pc" w:customStyle="1">
    <w:name w:val="pc"/>
    <w:basedOn w:val="Normal"/>
    <w:qFormat/>
    <w:rsid w:val="00db4257"/>
    <w:pPr>
      <w:spacing w:beforeAutospacing="1" w:afterAutospacing="1"/>
    </w:pPr>
    <w:rPr>
      <w:sz w:val="24"/>
      <w:szCs w:val="24"/>
    </w:rPr>
  </w:style>
  <w:style w:type="paragraph" w:styleId="Pr" w:customStyle="1">
    <w:name w:val="pr"/>
    <w:basedOn w:val="Normal"/>
    <w:qFormat/>
    <w:rsid w:val="00db4257"/>
    <w:pPr>
      <w:spacing w:beforeAutospacing="1" w:afterAutospacing="1"/>
    </w:pPr>
    <w:rPr>
      <w:sz w:val="24"/>
      <w:szCs w:val="24"/>
    </w:rPr>
  </w:style>
  <w:style w:type="paragraph" w:styleId="Pl" w:customStyle="1">
    <w:name w:val="pl"/>
    <w:basedOn w:val="Normal"/>
    <w:qFormat/>
    <w:rsid w:val="00db4257"/>
    <w:pPr>
      <w:spacing w:beforeAutospacing="1" w:afterAutospacing="1"/>
    </w:pPr>
    <w:rPr>
      <w:sz w:val="24"/>
      <w:szCs w:val="24"/>
    </w:rPr>
  </w:style>
  <w:style w:type="paragraph" w:styleId="NormalWeb">
    <w:name w:val="Normal (Web)"/>
    <w:basedOn w:val="Normal"/>
    <w:uiPriority w:val="99"/>
    <w:unhideWhenUsed/>
    <w:qFormat/>
    <w:rsid w:val="00cd2db2"/>
    <w:pPr>
      <w:spacing w:beforeAutospacing="1" w:afterAutospacing="1"/>
    </w:pPr>
    <w:rPr>
      <w:sz w:val="24"/>
      <w:szCs w:val="24"/>
    </w:rPr>
  </w:style>
  <w:style w:type="paragraph" w:styleId="Hovergallery" w:customStyle="1">
    <w:name w:val="hovergallery"/>
    <w:basedOn w:val="Normal"/>
    <w:qFormat/>
    <w:rsid w:val="00cd2db2"/>
    <w:pPr>
      <w:spacing w:beforeAutospacing="1" w:afterAutospacing="1"/>
    </w:pPr>
    <w:rPr>
      <w:sz w:val="24"/>
      <w:szCs w:val="24"/>
    </w:rPr>
  </w:style>
  <w:style w:type="paragraph" w:styleId="HTMLTopofForm">
    <w:name w:val="HTML Top of Form"/>
    <w:basedOn w:val="Normal"/>
    <w:next w:val="Normal"/>
    <w:link w:val="Z-"/>
    <w:uiPriority w:val="99"/>
    <w:semiHidden/>
    <w:unhideWhenUsed/>
    <w:qFormat/>
    <w:rsid w:val="00ee3bb5"/>
    <w:pPr>
      <w:pBdr>
        <w:bottom w:val="single" w:sz="6" w:space="1" w:color="000000"/>
      </w:pBdr>
      <w:overflowPunct w:val="true"/>
      <w:jc w:val="center"/>
    </w:pPr>
    <w:rPr>
      <w:rFonts w:ascii="Arial" w:hAnsi="Arial" w:cs="Arial"/>
      <w:vanish/>
      <w:sz w:val="16"/>
      <w:szCs w:val="16"/>
    </w:rPr>
  </w:style>
  <w:style w:type="paragraph" w:styleId="HTMLBottomofForm">
    <w:name w:val="HTML Bottom of Form"/>
    <w:basedOn w:val="Normal"/>
    <w:next w:val="Normal"/>
    <w:link w:val="Z-1"/>
    <w:uiPriority w:val="99"/>
    <w:semiHidden/>
    <w:unhideWhenUsed/>
    <w:qFormat/>
    <w:rsid w:val="00ee3bb5"/>
    <w:pPr>
      <w:pBdr>
        <w:top w:val="single" w:sz="6" w:space="1" w:color="000000"/>
      </w:pBdr>
      <w:jc w:val="center"/>
    </w:pPr>
    <w:rPr>
      <w:rFonts w:ascii="Arial" w:hAnsi="Arial" w:cs="Arial"/>
      <w:vanish/>
      <w:sz w:val="16"/>
      <w:szCs w:val="16"/>
    </w:rPr>
  </w:style>
  <w:style w:type="paragraph" w:styleId="Paragraph" w:customStyle="1">
    <w:name w:val="paragraph"/>
    <w:basedOn w:val="Normal"/>
    <w:qFormat/>
    <w:rsid w:val="00b962a5"/>
    <w:pPr>
      <w:overflowPunct w:val="true"/>
      <w:spacing w:beforeAutospacing="1" w:afterAutospacing="1"/>
    </w:pPr>
    <w:rPr>
      <w:sz w:val="24"/>
      <w:szCs w:val="24"/>
    </w:rPr>
  </w:style>
  <w:style w:type="paragraph" w:styleId="Style19">
    <w:name w:val="Колонтитул"/>
    <w:basedOn w:val="Normal"/>
    <w:qFormat/>
    <w:pPr/>
    <w:rPr/>
  </w:style>
  <w:style w:type="paragraph" w:styleId="Style20">
    <w:name w:val="Header"/>
    <w:basedOn w:val="Normal"/>
    <w:link w:val="Style9"/>
    <w:uiPriority w:val="99"/>
    <w:unhideWhenUsed/>
    <w:rsid w:val="005a3793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Style21">
    <w:name w:val="Footer"/>
    <w:basedOn w:val="Normal"/>
    <w:link w:val="Style10"/>
    <w:uiPriority w:val="99"/>
    <w:unhideWhenUsed/>
    <w:rsid w:val="005a3793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Newscopyrighttext" w:customStyle="1">
    <w:name w:val="news_copyright_text"/>
    <w:basedOn w:val="Normal"/>
    <w:qFormat/>
    <w:rsid w:val="004e31aa"/>
    <w:pPr>
      <w:overflowPunct w:val="true"/>
      <w:spacing w:beforeAutospacing="1" w:afterAutospacing="1"/>
    </w:pPr>
    <w:rPr>
      <w:sz w:val="24"/>
      <w:szCs w:val="24"/>
    </w:rPr>
  </w:style>
  <w:style w:type="paragraph" w:styleId="Msonormalmrcssattr" w:customStyle="1">
    <w:name w:val="msonormal_mr_css_attr"/>
    <w:basedOn w:val="Normal"/>
    <w:qFormat/>
    <w:rsid w:val="00b46a4e"/>
    <w:pPr>
      <w:overflowPunct w:val="true"/>
      <w:spacing w:beforeAutospacing="1" w:afterAutospacing="1"/>
    </w:pPr>
    <w:rPr>
      <w:sz w:val="24"/>
      <w:szCs w:val="24"/>
    </w:rPr>
  </w:style>
  <w:style w:type="paragraph" w:styleId="Default" w:customStyle="1">
    <w:name w:val="Default"/>
    <w:qFormat/>
    <w:rsid w:val="001951b3"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Calibri" w:cs="Times New Roman"/>
      <w:color w:val="000000"/>
      <w:kern w:val="0"/>
      <w:sz w:val="24"/>
      <w:szCs w:val="24"/>
      <w:lang w:val="ru-RU" w:eastAsia="en-US" w:bidi="ar-SA"/>
    </w:rPr>
  </w:style>
  <w:style w:type="paragraph" w:styleId="Style22" w:customStyle="1">
    <w:name w:val="Заголовок статьи"/>
    <w:basedOn w:val="Normal"/>
    <w:next w:val="Normal"/>
    <w:uiPriority w:val="99"/>
    <w:qFormat/>
    <w:rsid w:val="00271366"/>
    <w:pPr>
      <w:overflowPunct w:val="true"/>
      <w:ind w:left="1612" w:hanging="892"/>
      <w:jc w:val="both"/>
    </w:pPr>
    <w:rPr>
      <w:rFonts w:ascii="Arial" w:hAnsi="Arial" w:eastAsia="Calibri" w:cs="Arial" w:eastAsiaTheme="minorHAnsi"/>
      <w:sz w:val="24"/>
      <w:szCs w:val="24"/>
      <w:lang w:eastAsia="en-US"/>
    </w:rPr>
  </w:style>
  <w:style w:type="paragraph" w:styleId="Style23" w:customStyle="1">
    <w:name w:val="Комментарий"/>
    <w:basedOn w:val="Normal"/>
    <w:next w:val="Normal"/>
    <w:uiPriority w:val="99"/>
    <w:qFormat/>
    <w:rsid w:val="0017507d"/>
    <w:pPr>
      <w:overflowPunct w:val="true"/>
      <w:spacing w:before="75" w:after="0"/>
      <w:ind w:left="170" w:hanging="0"/>
      <w:jc w:val="both"/>
    </w:pPr>
    <w:rPr>
      <w:rFonts w:ascii="Arial" w:hAnsi="Arial" w:eastAsia="Calibri" w:cs="Arial" w:eastAsiaTheme="minorHAnsi"/>
      <w:color w:val="353842"/>
      <w:sz w:val="24"/>
      <w:szCs w:val="24"/>
      <w:shd w:fill="F0F0F0" w:val="clear"/>
      <w:lang w:eastAsia="en-US"/>
    </w:rPr>
  </w:style>
  <w:style w:type="paragraph" w:styleId="Style24" w:customStyle="1">
    <w:name w:val="Информация об изменениях"/>
    <w:basedOn w:val="Normal"/>
    <w:next w:val="Normal"/>
    <w:uiPriority w:val="99"/>
    <w:qFormat/>
    <w:rsid w:val="00a02681"/>
    <w:pPr>
      <w:overflowPunct w:val="true"/>
      <w:spacing w:before="180" w:after="0"/>
      <w:ind w:left="360" w:right="360" w:hanging="0"/>
      <w:jc w:val="both"/>
    </w:pPr>
    <w:rPr>
      <w:rFonts w:ascii="Arial" w:hAnsi="Arial" w:eastAsia="Calibri" w:cs="Arial" w:eastAsiaTheme="minorHAnsi"/>
      <w:color w:val="353842"/>
      <w:sz w:val="18"/>
      <w:szCs w:val="18"/>
      <w:shd w:fill="EAEFED" w:val="clear"/>
      <w:lang w:eastAsia="en-US"/>
    </w:rPr>
  </w:style>
  <w:style w:type="paragraph" w:styleId="Style25" w:customStyle="1">
    <w:name w:val="Подзаголовок для информации об изменениях"/>
    <w:basedOn w:val="Normal"/>
    <w:next w:val="Normal"/>
    <w:uiPriority w:val="99"/>
    <w:qFormat/>
    <w:rsid w:val="00a02681"/>
    <w:pPr>
      <w:overflowPunct w:val="true"/>
      <w:ind w:firstLine="720"/>
      <w:jc w:val="both"/>
    </w:pPr>
    <w:rPr>
      <w:rFonts w:ascii="Arial" w:hAnsi="Arial" w:eastAsia="Calibri" w:cs="Arial" w:eastAsiaTheme="minorHAnsi"/>
      <w:b/>
      <w:bCs/>
      <w:color w:val="353842"/>
      <w:sz w:val="18"/>
      <w:szCs w:val="18"/>
      <w:lang w:eastAsia="en-US"/>
    </w:rPr>
  </w:style>
  <w:style w:type="paragraph" w:styleId="Page-mainlead" w:customStyle="1">
    <w:name w:val="page-main__lead"/>
    <w:basedOn w:val="Normal"/>
    <w:qFormat/>
    <w:rsid w:val="006e52e8"/>
    <w:pPr>
      <w:overflowPunct w:val="true"/>
      <w:spacing w:beforeAutospacing="1" w:afterAutospacing="1"/>
    </w:pPr>
    <w:rPr>
      <w:sz w:val="24"/>
      <w:szCs w:val="24"/>
    </w:rPr>
  </w:style>
  <w:style w:type="paragraph" w:styleId="Style26" w:customStyle="1">
    <w:name w:val="Информация об изменениях документа"/>
    <w:basedOn w:val="Style23"/>
    <w:next w:val="Normal"/>
    <w:uiPriority w:val="99"/>
    <w:qFormat/>
    <w:rsid w:val="00677f31"/>
    <w:pPr/>
    <w:rPr>
      <w:i/>
      <w:iCs/>
    </w:rPr>
  </w:style>
  <w:style w:type="paragraph" w:styleId="BodyTextIndent2">
    <w:name w:val="Body Text Indent 2"/>
    <w:basedOn w:val="Normal"/>
    <w:link w:val="22"/>
    <w:semiHidden/>
    <w:unhideWhenUsed/>
    <w:qFormat/>
    <w:rsid w:val="005a2cd2"/>
    <w:pPr>
      <w:overflowPunct w:val="true"/>
      <w:ind w:firstLine="709"/>
    </w:pPr>
    <w:rPr>
      <w:sz w:val="28"/>
    </w:rPr>
  </w:style>
  <w:style w:type="paragraph" w:styleId="Toleft" w:customStyle="1">
    <w:name w:val="toleft"/>
    <w:basedOn w:val="Normal"/>
    <w:qFormat/>
    <w:rsid w:val="00141a5a"/>
    <w:pPr>
      <w:overflowPunct w:val="true"/>
      <w:spacing w:beforeAutospacing="1" w:afterAutospacing="1"/>
    </w:pPr>
    <w:rPr>
      <w:sz w:val="24"/>
      <w:szCs w:val="24"/>
    </w:rPr>
  </w:style>
  <w:style w:type="paragraph" w:styleId="12" w:customStyle="1">
    <w:name w:val="1"/>
    <w:basedOn w:val="Normal"/>
    <w:qFormat/>
    <w:rsid w:val="00f24272"/>
    <w:pPr>
      <w:overflowPunct w:val="true"/>
      <w:spacing w:beforeAutospacing="1" w:afterAutospacing="1"/>
    </w:pPr>
    <w:rPr>
      <w:sz w:val="24"/>
      <w:szCs w:val="24"/>
    </w:rPr>
  </w:style>
  <w:style w:type="paragraph" w:styleId="BodyTextIndent3">
    <w:name w:val="Body Text Indent 3"/>
    <w:basedOn w:val="Normal"/>
    <w:link w:val="32"/>
    <w:uiPriority w:val="99"/>
    <w:semiHidden/>
    <w:unhideWhenUsed/>
    <w:qFormat/>
    <w:rsid w:val="00c2066f"/>
    <w:pPr>
      <w:spacing w:before="0" w:after="120"/>
      <w:ind w:left="283" w:hanging="0"/>
    </w:pPr>
    <w:rPr>
      <w:sz w:val="16"/>
      <w:szCs w:val="16"/>
    </w:rPr>
  </w:style>
  <w:style w:type="paragraph" w:styleId="BodyText2">
    <w:name w:val="Body Text 2"/>
    <w:basedOn w:val="Normal"/>
    <w:link w:val="23"/>
    <w:uiPriority w:val="99"/>
    <w:semiHidden/>
    <w:unhideWhenUsed/>
    <w:qFormat/>
    <w:rsid w:val="00e735a4"/>
    <w:pPr>
      <w:spacing w:lineRule="auto" w:line="480" w:before="0" w:after="120"/>
    </w:pPr>
    <w:rPr/>
  </w:style>
  <w:style w:type="paragraph" w:styleId="BodyText3">
    <w:name w:val="Body Text 3"/>
    <w:basedOn w:val="Normal"/>
    <w:link w:val="33"/>
    <w:uiPriority w:val="99"/>
    <w:semiHidden/>
    <w:unhideWhenUsed/>
    <w:qFormat/>
    <w:rsid w:val="00e735a4"/>
    <w:pPr>
      <w:spacing w:before="0" w:after="120"/>
    </w:pPr>
    <w:rPr>
      <w:sz w:val="16"/>
      <w:szCs w:val="16"/>
    </w:rPr>
  </w:style>
  <w:style w:type="paragraph" w:styleId="ListParagraph">
    <w:name w:val="List Paragraph"/>
    <w:basedOn w:val="Normal"/>
    <w:uiPriority w:val="34"/>
    <w:qFormat/>
    <w:rsid w:val="00d57efb"/>
    <w:pPr>
      <w:spacing w:before="0" w:after="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kancel.chelny@tatar.ru" TargetMode="Externa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6D8A06-C857-4FD7-BD84-83114F88E5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623</TotalTime>
  <Application>LibreOffice/7.5.6.2$Linux_X86_64 LibreOffice_project/50$Build-2</Application>
  <AppVersion>15.0000</AppVersion>
  <Pages>4</Pages>
  <Words>794</Words>
  <Characters>6759</Characters>
  <CharactersWithSpaces>7721</CharactersWithSpaces>
  <Paragraphs>75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2024-02-05T10:35:00Z</dcterms:created>
  <dc:creator>Людмила Чураева Генадьевна</dc:creator>
  <dc:description/>
  <dc:language>ru-RU</dc:language>
  <cp:lastModifiedBy/>
  <cp:lastPrinted>2025-07-07T16:04:39Z</cp:lastPrinted>
  <dcterms:modified xsi:type="dcterms:W3CDTF">2025-07-07T16:06:10Z</dcterms:modified>
  <cp:revision>19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