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jpeg" ContentType="image/jpe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color w:val="C9211E"/>
          <w:sz w:val="40"/>
          <w:szCs w:val="40"/>
        </w:rPr>
      </w:pPr>
      <w:r>
        <w:rPr>
          <w:rFonts w:cs="Times New Roman" w:ascii="Times New Roman" w:hAnsi="Times New Roman"/>
          <w:b/>
          <w:color w:val="C9211E"/>
          <w:sz w:val="40"/>
          <w:szCs w:val="40"/>
        </w:rPr>
        <w:t>Азбука потребителя: выбираем семена</w:t>
      </w:r>
      <w:bookmarkStart w:id="0" w:name="_GoBack"/>
      <w:bookmarkEnd w:id="0"/>
      <w:r>
        <w:rPr>
          <w:rFonts w:cs="Times New Roman" w:ascii="Times New Roman" w:hAnsi="Times New Roman"/>
          <w:b/>
          <w:color w:val="C9211E"/>
          <w:sz w:val="40"/>
          <w:szCs w:val="40"/>
        </w:rPr>
        <w:t>.</w:t>
      </w:r>
    </w:p>
    <w:p>
      <w:pPr>
        <w:pStyle w:val="Normal"/>
        <w:spacing w:lineRule="auto" w:line="240" w:before="0" w:after="0"/>
        <w:ind w:left="0" w:right="0" w:hanging="0"/>
        <w:contextualSpacing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1322705</wp:posOffset>
            </wp:positionH>
            <wp:positionV relativeFrom="paragraph">
              <wp:posOffset>83820</wp:posOffset>
            </wp:positionV>
            <wp:extent cx="3524885" cy="2093595"/>
            <wp:effectExtent l="0" t="0" r="0" b="0"/>
            <wp:wrapTopAndBottom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0" r="0" b="109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885" cy="2093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sz w:val="24"/>
          <w:szCs w:val="24"/>
        </w:rPr>
        <w:tab/>
        <w:t>В апреле, когда снег почти сошёл и почва начинает прогреваться, для дачников наступает один из самых ответственных периодов. Важно вовремя проводить весенние работы в саду и огороде, так как от этого зависит здоровье растений, качество и количество урожая и красота участка.</w:t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b/>
          <w:bCs/>
        </w:rPr>
      </w:pPr>
      <w:r>
        <w:rPr>
          <w:rFonts w:cs="Times New Roman" w:ascii="Times New Roman" w:hAnsi="Times New Roman"/>
          <w:b/>
          <w:bCs/>
          <w:color w:val="C9211E"/>
          <w:sz w:val="24"/>
          <w:szCs w:val="24"/>
        </w:rPr>
        <w:t xml:space="preserve">«Что посеешь, то и пожнешь» — народная мудрость, на которую ориентируется каждый садовод и огородник! 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/>
      </w:pPr>
      <w:r>
        <w:rPr>
          <w:rFonts w:cs="Times New Roman" w:ascii="Times New Roman" w:hAnsi="Times New Roman"/>
          <w:i/>
          <w:iCs/>
          <w:sz w:val="24"/>
          <w:szCs w:val="24"/>
          <w:u w:val="none"/>
        </w:rPr>
        <w:tab/>
        <w:t xml:space="preserve">Ранняя весна </w:t>
      </w:r>
      <w:r>
        <w:rPr>
          <w:rFonts w:cs="Times New Roman" w:ascii="Times New Roman" w:hAnsi="Times New Roman"/>
          <w:sz w:val="24"/>
          <w:szCs w:val="24"/>
        </w:rPr>
        <w:t>— лучшее время, чтобы приобрести посадочный материал. Реклама повсюду: магазины, садовые центры, интернет, советы соседки и тд. Как среди этого изобилия семян  не ошибиться с выбором и  купить качественные экземпляры?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b/>
          <w:bCs/>
          <w:i/>
          <w:i/>
          <w:iCs/>
          <w:sz w:val="22"/>
          <w:szCs w:val="22"/>
        </w:rPr>
      </w:pPr>
      <w:r>
        <w:rPr>
          <w:rFonts w:cs="Times New Roman" w:ascii="Times New Roman" w:hAnsi="Times New Roman"/>
          <w:b/>
          <w:bCs/>
          <w:i/>
          <w:iCs/>
          <w:sz w:val="22"/>
          <w:szCs w:val="22"/>
        </w:rPr>
        <w:tab/>
        <w:t>Сотрудники отдела</w:t>
      </w:r>
      <w:r>
        <w:rPr>
          <w:b/>
          <w:bCs/>
          <w:i/>
          <w:iCs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bCs/>
          <w:i/>
          <w:iCs/>
          <w:sz w:val="22"/>
          <w:szCs w:val="22"/>
        </w:rPr>
        <w:t>защиты прав потребителей Набережночелнинского территориального органа Госалкогольинспекции Республики Татарстан встретились со специалистом в этом вопросе, продавцом-консультантом торгового комплекса «Садовый центр» города Набережные Челны.</w:t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ab/>
      </w:r>
      <w:r>
        <w:rPr>
          <w:rFonts w:cs="Times New Roman" w:ascii="Times New Roman" w:hAnsi="Times New Roman"/>
          <w:b/>
          <w:bCs/>
          <w:i/>
          <w:iCs/>
          <w:color w:val="C9211E"/>
          <w:sz w:val="24"/>
          <w:szCs w:val="24"/>
        </w:rPr>
        <w:t>На что необходимо обратить внимание:</w:t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>
          <w:rFonts w:ascii="Times New Roman" w:hAnsi="Times New Roman" w:cs="Times New Roman"/>
          <w:b/>
          <w:bCs/>
          <w:i/>
          <w:i/>
          <w:iCs/>
          <w:color w:val="C9211E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/>
      </w:pPr>
      <w:r>
        <w:rPr>
          <w:rFonts w:cs="Times New Roman" w:ascii="Times New Roman" w:hAnsi="Times New Roman"/>
          <w:b/>
          <w:bCs/>
          <w:i/>
          <w:iCs/>
          <w:color w:val="C9211E"/>
          <w:sz w:val="24"/>
          <w:szCs w:val="24"/>
        </w:rPr>
        <w:tab/>
        <w:t>- вид упаковки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/>
      </w:pPr>
      <w:r>
        <w:rPr>
          <w:rFonts w:cs="Times New Roman" w:ascii="Times New Roman" w:hAnsi="Times New Roman"/>
          <w:b/>
          <w:bCs/>
          <w:i/>
          <w:iCs/>
          <w:color w:val="C9211E"/>
          <w:sz w:val="24"/>
          <w:szCs w:val="24"/>
        </w:rPr>
        <w:tab/>
      </w:r>
      <w:r>
        <w:rPr>
          <w:rFonts w:cs="Times New Roman" w:ascii="Times New Roman" w:hAnsi="Times New Roman"/>
          <w:sz w:val="24"/>
          <w:szCs w:val="24"/>
        </w:rPr>
        <w:t>В</w:t>
      </w:r>
      <w:r>
        <w:rPr>
          <w:rFonts w:cs="Times New Roman" w:ascii="Times New Roman" w:hAnsi="Times New Roman"/>
          <w:sz w:val="24"/>
          <w:szCs w:val="24"/>
        </w:rPr>
        <w:t xml:space="preserve"> целой и сухой упаковке семена сохраняются правильно.  Не советуем покупать посевной материал в сыром и разорванном виде, так как это считается непригодным товаром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/>
      </w:pPr>
      <w:r>
        <w:rPr>
          <w:rFonts w:cs="Times New Roman" w:ascii="Times New Roman" w:hAnsi="Times New Roman"/>
          <w:b/>
          <w:bCs/>
          <w:i/>
          <w:iCs/>
          <w:color w:val="C9211E"/>
          <w:sz w:val="24"/>
          <w:szCs w:val="24"/>
        </w:rPr>
        <w:tab/>
        <w:t>- срок годности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ab/>
        <w:t>Н</w:t>
      </w:r>
      <w:r>
        <w:rPr>
          <w:rFonts w:cs="Times New Roman" w:ascii="Times New Roman" w:hAnsi="Times New Roman"/>
          <w:sz w:val="24"/>
          <w:szCs w:val="24"/>
        </w:rPr>
        <w:t>а каждой упаковке указан срок годности,  и правила посадки семян с максимальной эффективностью.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/>
      </w:pPr>
      <w:r>
        <w:rPr>
          <w:rFonts w:cs="Times New Roman" w:ascii="Times New Roman" w:hAnsi="Times New Roman"/>
          <w:b/>
          <w:bCs/>
          <w:i/>
          <w:iCs/>
          <w:color w:val="C9211E"/>
          <w:sz w:val="24"/>
          <w:szCs w:val="24"/>
        </w:rPr>
        <w:tab/>
        <w:t>- производитель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ab/>
        <w:t>И</w:t>
      </w:r>
      <w:r>
        <w:rPr>
          <w:rFonts w:cs="Times New Roman" w:ascii="Times New Roman" w:hAnsi="Times New Roman"/>
          <w:sz w:val="24"/>
          <w:szCs w:val="24"/>
        </w:rPr>
        <w:t>звестные компании поддерживают свою репутацию. Советуем выбирать востребованные агрофирмы.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/>
      </w:pPr>
      <w:r>
        <w:rPr>
          <w:rFonts w:cs="Times New Roman" w:ascii="Times New Roman" w:hAnsi="Times New Roman"/>
          <w:b/>
          <w:bCs/>
          <w:i/>
          <w:iCs/>
          <w:color w:val="C9211E"/>
          <w:sz w:val="24"/>
          <w:szCs w:val="24"/>
        </w:rPr>
        <w:tab/>
        <w:t>- период вегетации и сортность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</w:rPr>
        <w:tab/>
        <w:t>Скороспелые сорта предпочтительны в регионах с прохладным климатом. Советуем выбирать среднеспелые и поздние виды культур для юга страны.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</w:rPr>
        <w:tab/>
        <w:t>Специалисты отдела защиты прав потребителей, в свою очередь, информируют о том, что согласно п.13 перечня непродовольственных товаров надлежащего качества не подлежащих обмену возврату, утвержденного Постановлением Правительства РФ от 31 декабря 2020 № 2463 - животные и растения (семена, саженцы, живые цветы  и тд.) возврату и обмену не подлежат.</w:t>
      </w:r>
      <w:r>
        <w:rPr/>
        <w:t xml:space="preserve"> 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/>
      </w:pPr>
      <w:r>
        <w:rPr/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/>
      </w:pPr>
      <w:r>
        <w:rPr>
          <w:rFonts w:cs="Times New Roman" w:ascii="Times New Roman" w:hAnsi="Times New Roman"/>
          <w:b/>
          <w:bCs/>
          <w:i/>
          <w:iCs/>
          <w:color w:val="C9211E"/>
          <w:sz w:val="24"/>
          <w:szCs w:val="24"/>
        </w:rPr>
        <w:t xml:space="preserve">Если у Вас возникают вопросы по защите прав потребителей в любой сфере жизни, вы всегда можете обратиться в Набережночелнинский территориальный орган Госалкогольинспекции РТ, где вам всегда помогут компетентные сотрудники. </w:t>
      </w:r>
    </w:p>
    <w:p>
      <w:pPr>
        <w:pStyle w:val="Normal"/>
        <w:spacing w:lineRule="auto" w:line="240" w:before="0" w:after="0"/>
        <w:ind w:left="0" w:right="0" w:hanging="0"/>
        <w:contextualSpacing/>
        <w:jc w:val="center"/>
        <w:rPr/>
      </w:pPr>
      <w:r>
        <w:rPr>
          <w:rFonts w:cs="Times New Roman" w:ascii="Times New Roman" w:hAnsi="Times New Roman"/>
          <w:b/>
          <w:bCs/>
          <w:i/>
          <w:iCs/>
          <w:color w:val="C9211E"/>
          <w:sz w:val="24"/>
          <w:szCs w:val="24"/>
        </w:rPr>
        <w:t>Телефон «горячей линии»:  8(8552) 71-43-03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right"/>
        <w:rPr/>
      </w:pPr>
      <w:r>
        <w:rPr>
          <w:rFonts w:cs="Times New Roman" w:ascii="Times New Roman" w:hAnsi="Times New Roman"/>
          <w:b/>
          <w:i/>
        </w:rPr>
        <w:t xml:space="preserve">Набережночелнинский территориальный орган  </w:t>
      </w:r>
    </w:p>
    <w:p>
      <w:pPr>
        <w:pStyle w:val="Normal"/>
        <w:spacing w:before="0" w:after="0"/>
        <w:jc w:val="right"/>
        <w:rPr/>
      </w:pPr>
      <w:r>
        <w:rPr>
          <w:rFonts w:cs="Times New Roman" w:ascii="Times New Roman" w:hAnsi="Times New Roman"/>
          <w:b/>
          <w:i/>
        </w:rPr>
        <w:t xml:space="preserve">                                        </w:t>
      </w:r>
      <w:r>
        <w:rPr>
          <w:rFonts w:cs="Times New Roman" w:ascii="Times New Roman" w:hAnsi="Times New Roman"/>
          <w:b/>
          <w:i/>
        </w:rPr>
        <w:t>Госалкогольинспекции Республики Татарстан</w:t>
      </w:r>
    </w:p>
    <w:sectPr>
      <w:type w:val="nextPage"/>
      <w:pgSz w:w="11906" w:h="16838"/>
      <w:pgMar w:left="1134" w:right="850" w:gutter="0" w:header="0" w:top="680" w:footer="0" w:bottom="68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6BE45-9437-4ED0-A028-77E04407C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Application>LibreOffice/7.5.6.2$Linux_X86_64 LibreOffice_project/50$Build-2</Application>
  <AppVersion>15.0000</AppVersion>
  <Pages>1</Pages>
  <Words>285</Words>
  <Characters>1917</Characters>
  <CharactersWithSpaces>2249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2016-04-15T08:04:00Z</dcterms:created>
  <dc:creator>user</dc:creator>
  <dc:description/>
  <dc:language>ru-RU</dc:language>
  <cp:lastModifiedBy/>
  <cp:lastPrinted>2026-04-06T08:04:00Z</cp:lastPrinted>
  <dcterms:modified xsi:type="dcterms:W3CDTF">2026-04-10T10:25:01Z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