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BF" w:rsidRDefault="008304BF" w:rsidP="008304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</w:pPr>
      <w:bookmarkStart w:id="0" w:name="_GoBack"/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>В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>недрение цифровых технологий</w:t>
      </w:r>
      <w:r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>,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 xml:space="preserve">как 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 xml:space="preserve">способ 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 xml:space="preserve">эффективной борьбы с 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>коррупционными проявлениями</w:t>
      </w:r>
      <w:r w:rsidRPr="008304BF">
        <w:rPr>
          <w:rFonts w:ascii="Times New Roman" w:eastAsia="Times New Roman" w:hAnsi="Times New Roman" w:cs="Times New Roman"/>
          <w:b/>
          <w:spacing w:val="-5"/>
          <w:sz w:val="28"/>
          <w:szCs w:val="28"/>
          <w:bdr w:val="none" w:sz="0" w:space="0" w:color="auto" w:frame="1"/>
          <w:lang w:eastAsia="ru-RU"/>
        </w:rPr>
        <w:t>.</w:t>
      </w:r>
    </w:p>
    <w:p w:rsidR="008304BF" w:rsidRPr="008304BF" w:rsidRDefault="008304BF" w:rsidP="008304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spacing w:val="-5"/>
          <w:kern w:val="36"/>
          <w:sz w:val="28"/>
          <w:szCs w:val="28"/>
          <w:lang w:eastAsia="ru-RU"/>
        </w:rPr>
      </w:pPr>
    </w:p>
    <w:bookmarkEnd w:id="0"/>
    <w:p w:rsidR="00060E31" w:rsidRPr="00060E31" w:rsidRDefault="00060E31" w:rsidP="002238F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Коррупция является одной из ключевых проблем современного общества, негативно влияющей на экономическое развитие страны, качество жизни населения и доверие граждан к власти. </w:t>
      </w:r>
      <w:r w:rsidR="000A733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Одним из способов </w:t>
      </w: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эффективной борьбы с коррупционными проявлениями </w:t>
      </w:r>
      <w:r w:rsidR="000A733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является</w:t>
      </w: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комплекс мер, включающий внедрение цифровых технологий и современных информационных решений. Рассмотрим подробнее, почему </w:t>
      </w:r>
      <w:proofErr w:type="spell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цифровизация</w:t>
      </w:r>
      <w:proofErr w:type="spell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стала мощным инструментом противодействия </w:t>
      </w:r>
      <w:proofErr w:type="gram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коррупции</w:t>
      </w:r>
      <w:proofErr w:type="gram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gram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каким</w:t>
      </w:r>
      <w:proofErr w:type="gram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образом она способствует повышению прозрачности государственных процессов.</w:t>
      </w:r>
    </w:p>
    <w:p w:rsidR="00060E31" w:rsidRPr="00060E31" w:rsidRDefault="00060E31" w:rsidP="002238F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Цифровая трансформация охватывает широкий спектр направлений, включая автоматизацию административных процедур, создание открытых баз данных, применение </w:t>
      </w:r>
      <w:proofErr w:type="spell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блокчейн</w:t>
      </w:r>
      <w:proofErr w:type="spell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-технологий и системы электронного документооборота. Эти меры позволяют значительно сократить возможности для злоупотреблений и повысить эффективность государственного управления.</w:t>
      </w:r>
    </w:p>
    <w:p w:rsidR="00060E31" w:rsidRPr="00060E31" w:rsidRDefault="00060E31" w:rsidP="002238F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Переход от бумажных документов к электронному формату существенно упрощает взаимодействие между гражданами и государственными структурами. Благодаря автоматизированным процессам сокращается количество личных контактов чиновников с населением, что уменьшает вероятность возникновения коррупционных схем. Например, использование портала гос</w:t>
      </w:r>
      <w:r w:rsidR="00BF482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ударственных </w:t>
      </w: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услуг позволяет гражданам получать необходимые услуги онлайн, исключив возможность посредничества и взятки.</w:t>
      </w:r>
    </w:p>
    <w:p w:rsidR="00060E31" w:rsidRPr="00060E31" w:rsidRDefault="00060E31" w:rsidP="002238F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Создание общедоступных баз данных о деятельности органов власти повышает уровень информированности граждан и снижает риск сокрытия важной информации. Доступ к открытым данным помогает выявлять нарушения и несоответствия, стимулируя общественную активность и контроль над действиями должностных лиц. Примером такого подхода являются электронные площадки закупок, где информация о тендерах и контрактах доступна каждому желающему.</w:t>
      </w:r>
    </w:p>
    <w:p w:rsidR="00060E31" w:rsidRPr="00060E31" w:rsidRDefault="00060E31" w:rsidP="002238F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Применение </w:t>
      </w:r>
      <w:proofErr w:type="spell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блокчейна</w:t>
      </w:r>
      <w:proofErr w:type="spell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обеспечивает надежность хранения данных и невозможность их изменения задним числом. Использование распределенных реестров гарантирует достоверность информации и предотвращает манипуляции с данными, делая процессы более защищенными и прозрачными.</w:t>
      </w:r>
    </w:p>
    <w:p w:rsidR="00060E31" w:rsidRPr="00060E31" w:rsidRDefault="00060E31" w:rsidP="002238FD">
      <w:pPr>
        <w:tabs>
          <w:tab w:val="left" w:pos="567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Современные цифровые решения помогают отслеживать исполнение поручений и распоряжений, контролировать сроки исполнения обязательств и предотвращать случаи уклонения от ответственности. Такие инструменты позволяют своевременно реагировать на возможные нарушения и повышать дисциплину среди сотрудников государственных учреждений.</w:t>
      </w:r>
    </w:p>
    <w:p w:rsidR="00060E31" w:rsidRPr="00060E31" w:rsidRDefault="00060E31" w:rsidP="002238FD">
      <w:pPr>
        <w:tabs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Использование цифровых технологий имеет ряд очевидных преимуществ:</w:t>
      </w:r>
    </w:p>
    <w:p w:rsidR="00060E31" w:rsidRPr="00060E31" w:rsidRDefault="002238FD" w:rsidP="00C502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 xml:space="preserve">- </w:t>
      </w:r>
      <w:r w:rsidR="00060E31" w:rsidRPr="00060E3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Повышение прозрачности</w:t>
      </w:r>
      <w:r w:rsidR="00060E31"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: граждане получают доступ к актуальной информации о работе органов власти.</w:t>
      </w:r>
    </w:p>
    <w:p w:rsidR="00060E31" w:rsidRPr="00060E31" w:rsidRDefault="002238FD" w:rsidP="00C502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 xml:space="preserve">- </w:t>
      </w:r>
      <w:r w:rsidR="00060E31" w:rsidRPr="00060E3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Уменьшение бюрократии</w:t>
      </w:r>
      <w:r w:rsidR="00060E31"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: сокращение количества бумаг и ускорение принятия решений.</w:t>
      </w:r>
    </w:p>
    <w:p w:rsidR="00060E31" w:rsidRPr="00060E31" w:rsidRDefault="00D3156D" w:rsidP="00C502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 xml:space="preserve">- </w:t>
      </w:r>
      <w:r w:rsidR="00060E31" w:rsidRPr="00060E3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Обеспечение безопасности данных</w:t>
      </w:r>
      <w:r w:rsidR="00060E31"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: защита информации от несанкционированного вмешательства.</w:t>
      </w:r>
    </w:p>
    <w:p w:rsidR="00060E31" w:rsidRPr="00060E31" w:rsidRDefault="002238FD" w:rsidP="00C502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lastRenderedPageBreak/>
        <w:t xml:space="preserve">- </w:t>
      </w:r>
      <w:r w:rsidR="00060E31" w:rsidRPr="00060E3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lang w:eastAsia="ru-RU"/>
        </w:rPr>
        <w:t>Рост доверия населения</w:t>
      </w:r>
      <w:r w:rsidR="00060E31"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: улучшение качества услуг и снижение уровня недоверия к органам власти.</w:t>
      </w:r>
    </w:p>
    <w:p w:rsidR="00060E31" w:rsidRDefault="00060E31" w:rsidP="002238F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</w:pPr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Таким образом, </w:t>
      </w:r>
      <w:proofErr w:type="spellStart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цифровизация</w:t>
      </w:r>
      <w:proofErr w:type="spellEnd"/>
      <w:r w:rsidRPr="00060E3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представляет собой важный инструмент в борьбе с коррупцией, способствующий созданию прозрачной и эффективной системы государственного управления. Активное внедрение цифровых технологий позволит снизить риски коррупции, повысить ответственность чиновников и обеспечить высокий уровень удовлетворенности граждан качеством предоставляемых услуг.</w:t>
      </w:r>
    </w:p>
    <w:p w:rsidR="002B00B2" w:rsidRDefault="003A2C2D" w:rsidP="002238F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В работе </w:t>
      </w:r>
      <w:proofErr w:type="spellStart"/>
      <w:r w:rsidR="002B00B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Набережночелнинск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ого</w:t>
      </w:r>
      <w:proofErr w:type="spellEnd"/>
      <w:r w:rsidR="002B00B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территори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а</w:t>
      </w:r>
      <w:r w:rsidR="002B00B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льн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ого</w:t>
      </w:r>
      <w:r w:rsidR="002B00B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орган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а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применя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ю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т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ся 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следующие системы</w:t>
      </w:r>
      <w:r w:rsidR="00025032" w:rsidRP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: 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ФГИС ПГС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3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.0</w:t>
      </w:r>
      <w:r w:rsidR="00025032" w:rsidRP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(государственн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ая</w:t>
      </w:r>
      <w:r w:rsidR="00025032" w:rsidRP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услуг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а</w:t>
      </w:r>
      <w:r w:rsidR="00025032" w:rsidRP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по лицензированию)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,</w:t>
      </w:r>
      <w:r w:rsidR="007E4D41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ГИС ТОР КНД, ФГИС ЕРКНМ</w:t>
      </w:r>
      <w:r w:rsidR="00025032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(контрольно-инспекционная деятельность)</w:t>
      </w:r>
      <w:r w:rsidR="00DE2564" w:rsidRP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>.</w:t>
      </w:r>
      <w:r w:rsidR="00DE2564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A2C2D" w:rsidRPr="003A2C2D" w:rsidRDefault="003A2C2D" w:rsidP="003A2C2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bdr w:val="none" w:sz="0" w:space="0" w:color="auto" w:frame="1"/>
          <w:lang w:eastAsia="ru-RU"/>
        </w:rPr>
      </w:pPr>
      <w:proofErr w:type="spellStart"/>
      <w:r w:rsidRPr="003A2C2D"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bdr w:val="none" w:sz="0" w:space="0" w:color="auto" w:frame="1"/>
          <w:lang w:eastAsia="ru-RU"/>
        </w:rPr>
        <w:t>Набережночелнинский</w:t>
      </w:r>
      <w:proofErr w:type="spellEnd"/>
      <w:r w:rsidRPr="003A2C2D"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bdr w:val="none" w:sz="0" w:space="0" w:color="auto" w:frame="1"/>
          <w:lang w:eastAsia="ru-RU"/>
        </w:rPr>
        <w:t xml:space="preserve"> территориальный орган </w:t>
      </w:r>
    </w:p>
    <w:p w:rsidR="003A2C2D" w:rsidRPr="003A2C2D" w:rsidRDefault="003A2C2D" w:rsidP="003A2C2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lang w:eastAsia="ru-RU"/>
        </w:rPr>
      </w:pPr>
      <w:proofErr w:type="spellStart"/>
      <w:r w:rsidRPr="003A2C2D"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bdr w:val="none" w:sz="0" w:space="0" w:color="auto" w:frame="1"/>
          <w:lang w:eastAsia="ru-RU"/>
        </w:rPr>
        <w:t>Госалкогольинспекции</w:t>
      </w:r>
      <w:proofErr w:type="spellEnd"/>
      <w:r w:rsidRPr="003A2C2D">
        <w:rPr>
          <w:rFonts w:ascii="Times New Roman" w:eastAsia="Times New Roman" w:hAnsi="Times New Roman" w:cs="Times New Roman"/>
          <w:b/>
          <w:i/>
          <w:spacing w:val="-5"/>
          <w:sz w:val="28"/>
          <w:szCs w:val="28"/>
          <w:bdr w:val="none" w:sz="0" w:space="0" w:color="auto" w:frame="1"/>
          <w:lang w:eastAsia="ru-RU"/>
        </w:rPr>
        <w:t xml:space="preserve"> Республики Татарстан</w:t>
      </w:r>
    </w:p>
    <w:p w:rsidR="00816672" w:rsidRDefault="00816672" w:rsidP="00060E31">
      <w:pPr>
        <w:spacing w:after="0" w:line="240" w:lineRule="auto"/>
      </w:pPr>
    </w:p>
    <w:sectPr w:rsidR="00816672" w:rsidSect="00646D7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1704F"/>
    <w:multiLevelType w:val="multilevel"/>
    <w:tmpl w:val="9C447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E31"/>
    <w:rsid w:val="00020184"/>
    <w:rsid w:val="00025032"/>
    <w:rsid w:val="00060E31"/>
    <w:rsid w:val="000A7334"/>
    <w:rsid w:val="000F7358"/>
    <w:rsid w:val="002238FD"/>
    <w:rsid w:val="002B00B2"/>
    <w:rsid w:val="003277F7"/>
    <w:rsid w:val="003A2C2D"/>
    <w:rsid w:val="00646D71"/>
    <w:rsid w:val="007E4D41"/>
    <w:rsid w:val="00816672"/>
    <w:rsid w:val="008304BF"/>
    <w:rsid w:val="00BF4821"/>
    <w:rsid w:val="00C50259"/>
    <w:rsid w:val="00D3156D"/>
    <w:rsid w:val="00DE2564"/>
    <w:rsid w:val="00EF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1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Салихова Эльвира Илгизовна</dc:creator>
  <cp:lastModifiedBy>Almet</cp:lastModifiedBy>
  <cp:revision>5</cp:revision>
  <cp:lastPrinted>2025-06-11T12:06:00Z</cp:lastPrinted>
  <dcterms:created xsi:type="dcterms:W3CDTF">2025-06-11T11:43:00Z</dcterms:created>
  <dcterms:modified xsi:type="dcterms:W3CDTF">2025-06-19T07:32:00Z</dcterms:modified>
</cp:coreProperties>
</file>