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val="tt-RU" w:eastAsia="ru-RU"/>
        </w:rPr>
        <w:t xml:space="preserve">Яр Чаллы шәһәренең 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>муниципаль программа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val="tt-RU" w:eastAsia="ru-RU"/>
        </w:rPr>
        <w:t>лары буенча мәгълүмат</w:t>
      </w:r>
      <w:r>
        <w:rPr>
          <w:rFonts w:eastAsia="Times New Roman" w:cs="Times New Roman" w:ascii="Times New Roman" w:hAnsi="Times New Roman"/>
          <w:b/>
          <w:bCs/>
          <w:color w:val="000000"/>
          <w:sz w:val="28"/>
          <w:szCs w:val="28"/>
          <w:lang w:eastAsia="ru-RU"/>
        </w:rPr>
        <w:t xml:space="preserve"> </w:t>
      </w:r>
    </w:p>
    <w:tbl>
      <w:tblPr>
        <w:tblW w:w="9332" w:type="dxa"/>
        <w:jc w:val="left"/>
        <w:tblInd w:w="1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547"/>
        <w:gridCol w:w="2838"/>
        <w:gridCol w:w="3814"/>
        <w:gridCol w:w="2132"/>
      </w:tblGrid>
      <w:tr>
        <w:trPr>
          <w:trHeight w:val="675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т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/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б</w:t>
            </w:r>
          </w:p>
        </w:tc>
        <w:tc>
          <w:tcPr>
            <w:tcW w:w="2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П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рограмма исеме</w:t>
            </w:r>
          </w:p>
        </w:tc>
        <w:tc>
          <w:tcPr>
            <w:tcW w:w="3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b/>
                <w:bCs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Җаваплы башкаручылар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  <w:tc>
          <w:tcPr>
            <w:tcW w:w="21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Хокукый нигезләр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(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раслау турында карар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реквизит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лар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ы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>)</w:t>
            </w:r>
          </w:p>
        </w:tc>
      </w:tr>
      <w:tr>
        <w:trPr>
          <w:trHeight w:val="600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«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2024-202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7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елларга Яр Чаллы шәһәре муниципаль берәмлегенең коррупциягә каршы сәясәтен тормышка ашыру» 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Ф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йсханов Рамил Р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шид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Коррупциягә каршы тору мәсьәләләре буенча Хаким ярдәмчесе </w:t>
              <w:br/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Башкарма комитетның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2014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елның 18 ноябрендәге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7047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555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«202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6</w:t>
            </w:r>
            <w:r>
              <w:rPr>
                <w:rFonts w:ascii="Times New Roman" w:hAnsi="Times New Roman"/>
                <w:sz w:val="28"/>
                <w:szCs w:val="28"/>
              </w:rPr>
              <w:t>-202</w:t>
            </w:r>
            <w:r>
              <w:rPr>
                <w:rFonts w:ascii="Times New Roman" w:hAnsi="Times New Roman"/>
                <w:sz w:val="28"/>
                <w:szCs w:val="28"/>
                <w:lang w:val="tt-RU"/>
              </w:rPr>
              <w:t>8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елларга Яр Чаллы шәһәренең мәгариф системасын үстерү» 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Кашапов Нәркиз Венер улы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мәгариф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Башкарма комитетның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25 елның 29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8560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300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«202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6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-202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8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елларга Яр Чаллы шәһәре муниципаль берәмлегендә яшьләр сәясәтен үстерү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Видинеева Л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йс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н 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Әл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фит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кызы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яшьләр белән эшләү идарәсе башлыгы</w:t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Башкарма комитетның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29 октябрендәге 8855 номерлы карары</w:t>
            </w:r>
          </w:p>
        </w:tc>
      </w:tr>
      <w:tr>
        <w:trPr>
          <w:trHeight w:val="150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eastAsia="zh-CN"/>
              </w:rPr>
              <w:t>«2026-2028 елларга Яр Чаллы шәһәрендә халыкны наркотизацияләүне профилактикалау»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Видинеева Ләйсән Әлфит кызы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яшьләр белән эшләү идарәсе башлыгы</w:t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Башкарма комитетның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2025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елның 21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8534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номерлы карары</w:t>
            </w:r>
          </w:p>
        </w:tc>
      </w:tr>
      <w:tr>
        <w:trPr>
          <w:trHeight w:val="150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2026-2028 елларга Яр Чаллы шәһәре муниципаль берәмлегенең иреклеләр хәрәкәтенә (волонтерлыкка) ярдәм күрсәтү һәм аны үстерү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 w:val="false"/>
                <w:bCs w:val="false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Видинеева Ләйсән Әлфит кызы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яшьләр белән эшләү идарәсе башлыгы</w:t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color w:val="000000"/>
                <w:sz w:val="28"/>
                <w:szCs w:val="28"/>
              </w:rPr>
              <w:t>Башкарма комитетның 2025 елның 29 октябрендәге 8858 номерлы карары</w:t>
            </w:r>
          </w:p>
        </w:tc>
      </w:tr>
      <w:tr>
        <w:trPr>
          <w:trHeight w:val="600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«2026-2028 елларга Яр Чаллы шәһәре муниципаль берәмлегендә физик культура һәм спортны үстерү» 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2"/>
                <w:sz w:val="28"/>
                <w:szCs w:val="28"/>
                <w:lang w:val="tt-RU" w:eastAsia="ru-RU"/>
              </w:rPr>
              <w:t>Әхмәтшин Ренат Рөстәм улы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kern w:val="2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Cs/>
                <w:color w:val="000000"/>
                <w:kern w:val="2"/>
                <w:sz w:val="28"/>
                <w:szCs w:val="28"/>
                <w:lang w:eastAsia="ru-RU"/>
              </w:rPr>
              <w:t>–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ind w:left="0" w:hanging="0"/>
              <w:jc w:val="center"/>
              <w:outlineLvl w:val="0"/>
              <w:rPr>
                <w:rFonts w:ascii="Times New Roman" w:hAnsi="Times New Roman" w:eastAsia="Times New Roman" w:cs="Times New Roman"/>
                <w:bCs/>
                <w:kern w:val="2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физик культура һәм спорт идарәсе башлыгы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2025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29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8861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345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«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2026-2028 елларга Яр Чаллы шәһәрендә мәдәниятне үстерү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»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К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рамиев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Румил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Р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әү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ф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мәдәният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Башкарма комитетның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2025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9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8859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2117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8"/>
                <w:szCs w:val="28"/>
                <w:lang w:val="tt-RU"/>
              </w:rPr>
              <w:t>«</w:t>
            </w:r>
            <w:r>
              <w:rPr>
                <w:rFonts w:cs="Times New Roman" w:ascii="Times New Roman" w:hAnsi="Times New Roman"/>
                <w:color w:val="000000" w:themeColor="text1"/>
                <w:sz w:val="28"/>
                <w:szCs w:val="28"/>
              </w:rPr>
              <w:t>2026-2028 елларга Яр Чаллы шәһәре халкына адреслы социаль ярдәм күрсәтү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»</w:t>
            </w:r>
          </w:p>
        </w:tc>
        <w:tc>
          <w:tcPr>
            <w:tcW w:w="3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Кас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ый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мова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Р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хим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ә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Равил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кызы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–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 мәгариф идарәсенең оештыру-педагогик тәэмин итү һәм социаль яклау бүлеге башлыгы</w:t>
            </w:r>
          </w:p>
        </w:tc>
        <w:tc>
          <w:tcPr>
            <w:tcW w:w="21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2025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елның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29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8856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645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«2025-2027 елларга Яр Чаллы шәһәрендә дәүләт милли сәясәтен тормышка ашыру» программасы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К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рамиев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Румил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Р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әү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ф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мәдәният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24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22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6968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>
        <w:trPr>
          <w:trHeight w:val="690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«2026-2030 елларга Татарстан Республикасы дәүләт телләрен һәм Татарстан Республикасында башка телләрне саклау, өйрәнү һәм үстерү»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Кашапов Нәркиз Венер улы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мәгариф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29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8853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>
        <w:trPr>
          <w:trHeight w:val="705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Calibri" w:ascii="Times New Roman" w:hAnsi="Times New Roman"/>
                <w:color w:val="000000" w:themeColor="text1"/>
                <w:sz w:val="28"/>
                <w:szCs w:val="28"/>
                <w:lang w:val="tt-RU"/>
              </w:rPr>
              <w:t>«2026-2028 елларга Яр Чаллы шәһәре муниципаль берәмлегендә балигъ булмаганнар арасында күзәтүчесезлекне һәм хокук бозуларны профилактикалау»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Харисов В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и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 xml:space="preserve">нер Хәмит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улы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 Җитәкчесе урынбасары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21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8556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>
        <w:trPr>
          <w:trHeight w:val="255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2022-2027 елларга Яр Чаллы шәһәренең энергия саклау һәм энергетика нәтиҗәлелеген күтәрү өлкәсендәге программасы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8"/>
                <w:szCs w:val="28"/>
                <w:lang w:val="tt-RU" w:eastAsia="ru-RU"/>
              </w:rPr>
              <w:t>Вилданов Руслан Флер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шәһәр хуҗалыгы һәм халык яшәешен тәэмин итү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29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7119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>
        <w:trPr>
          <w:trHeight w:val="255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28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  <w:t>«2025-2026 елларга Яр Чаллы шәһәре муниципаль берәмлегенең коммуналь инфраструктурасын модернизацияләү»</w:t>
            </w:r>
          </w:p>
        </w:tc>
        <w:tc>
          <w:tcPr>
            <w:tcW w:w="381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sz w:val="28"/>
                <w:szCs w:val="28"/>
                <w:lang w:val="tt-RU" w:eastAsia="ru-RU"/>
              </w:rPr>
              <w:t>Вилданов Руслан Флер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шәһәр хуҗалыгы һәм халык яшәешен тәэмин итү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  <w:lang w:val="tt-RU"/>
              </w:rPr>
              <w:t>идарәсе башлыгы</w:t>
            </w:r>
          </w:p>
        </w:tc>
        <w:tc>
          <w:tcPr>
            <w:tcW w:w="213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>
          <w:trHeight w:val="1350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«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2026-2028 елларга Яр Чаллы шәһәре муниципаль берәмлеге территориясендә урнашкан к</w:t>
            </w:r>
            <w:r>
              <w:rPr>
                <w:rFonts w:cs="Times New Roman" w:ascii="Times New Roman" w:hAnsi="Times New Roman"/>
                <w:sz w:val="28"/>
                <w:szCs w:val="28"/>
                <w:lang w:eastAsia="zh-CN"/>
              </w:rPr>
              <w:t>үпфатирлы йортларда гомуми мөлкәтне капиталь ремонтлау</w:t>
            </w:r>
            <w:r>
              <w:rPr>
                <w:rFonts w:cs="Times New Roman" w:ascii="Times New Roman" w:hAnsi="Times New Roman"/>
                <w:sz w:val="28"/>
                <w:szCs w:val="28"/>
                <w:lang w:val="tt-RU" w:eastAsia="zh-CN"/>
              </w:rPr>
              <w:t>»</w:t>
            </w:r>
            <w:r>
              <w:rPr>
                <w:rFonts w:cs="Times New Roman" w:ascii="Times New Roman" w:hAnsi="Times New Roman"/>
                <w:sz w:val="28"/>
                <w:szCs w:val="28"/>
                <w:lang w:eastAsia="zh-CN"/>
              </w:rPr>
              <w:t xml:space="preserve"> </w:t>
            </w:r>
          </w:p>
        </w:tc>
        <w:tc>
          <w:tcPr>
            <w:tcW w:w="3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Вилданов Руслан Флер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шәһәр хуҗалыгы һәм халык яшәешен тәэмин итү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21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2025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29 декабрендәге 11067 номерлы карары</w:t>
            </w:r>
          </w:p>
        </w:tc>
      </w:tr>
      <w:tr>
        <w:trPr>
          <w:trHeight w:val="1087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«20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26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-202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8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елларга Яр Чаллы шәһәре муниципаль берәмлегендә юл хәрәкәте иминлеген күтәрү» </w:t>
            </w:r>
          </w:p>
        </w:tc>
        <w:tc>
          <w:tcPr>
            <w:tcW w:w="3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Вилданов Руслан Флер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шәһәр хуҗалыгы һәм халык яшәешен тәэмин итү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21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2026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22 гыйнварындагы 468 номерлы карары</w:t>
            </w:r>
          </w:p>
        </w:tc>
      </w:tr>
      <w:tr>
        <w:trPr>
          <w:trHeight w:val="1800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6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8"/>
                <w:szCs w:val="28"/>
                <w:lang w:val="tt-RU"/>
              </w:rPr>
              <w:t>«2024-2026 елларга Яр Чаллы шәһәренең территориаль иҗтимагый үзидарәсен үстерү»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Вилданов Руслан Флер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шәһәр хуҗалыгы һәм халык яшәешен тәэмин итү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31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10494 номерлы карары</w:t>
            </w:r>
          </w:p>
        </w:tc>
      </w:tr>
      <w:tr>
        <w:trPr>
          <w:trHeight w:val="1092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17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color w:val="000000" w:themeColor="text1"/>
                <w:sz w:val="28"/>
                <w:szCs w:val="28"/>
                <w:lang w:val="tt-RU"/>
              </w:rPr>
              <w:t>«2024-2026 елларга Яр Чаллы шәһәре муниципаль берәмлеге территориясендә «Имин шәһәр» АПК сегментын төзү һәм үстерү»</w:t>
            </w:r>
          </w:p>
        </w:tc>
        <w:tc>
          <w:tcPr>
            <w:tcW w:w="3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Вилданов Руслан Флер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шәһәр хуҗалыгы һәм халык яшәешен тәэмин итү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21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31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10495</w:t>
            </w:r>
            <w:bookmarkStart w:id="0" w:name="_GoBack"/>
            <w:bookmarkEnd w:id="0"/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555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8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«2020-2027 елларга «Татарстан Республикасы Яр Чаллы шәһәре муниципаль берәмлегендә яшь гаиләләрне торак белән тәэмин итү»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Фәттахов Мансур Әдип улы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Җитәкчесе урынбасары</w:t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24 апрелендәге 3052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>
          <w:trHeight w:val="615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19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spacing w:val="-8"/>
                <w:sz w:val="28"/>
                <w:szCs w:val="28"/>
                <w:lang w:val="tt-RU"/>
              </w:rPr>
              <w:t>«2025-2028 елларга Яр Чаллы шәһәре муниципаль берәмлегендә янгын куркынычсызлыгы»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b/>
                <w:bCs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Шипеева Рамилә Климовна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гражданнар оборонасы һәм халыкны саклау бүлекчәсе мөдире</w:t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21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8536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900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20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</w:rPr>
              <w:t>«202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6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>-202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8</w:t>
            </w:r>
            <w:r>
              <w:rPr>
                <w:rFonts w:cs="Times New Roman" w:ascii="Times New Roman" w:hAnsi="Times New Roman"/>
                <w:sz w:val="28"/>
                <w:szCs w:val="28"/>
              </w:rPr>
              <w:t xml:space="preserve"> елларга Яр Чаллы шәһәрендә хезмәтне</w:t>
            </w: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 xml:space="preserve"> саклау һәм хезмәт шартларын яхшырту»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Шипеева Рамилә Климовна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гражданнар оборонасы һәм халыкны саклау бүлекчәсе мөдире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25 елның 21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8537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600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2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«2026-2028 елларга Яр Чаллы шәһәре муниципаль берәмлеге территориясендә террорчылык һәм экстремизмны профилактикалау, шулай ук террорчылык һәм экстремизм күренешләре нәтиҗәләрен минимальләштерү һәм (яки) бетерү»</w:t>
            </w:r>
          </w:p>
        </w:tc>
        <w:tc>
          <w:tcPr>
            <w:tcW w:w="381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Шипеева Рамилә Климовна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гражданнар оборонасы һәм халыкны саклау бүлекчәсе мөдире</w:t>
            </w:r>
          </w:p>
        </w:tc>
        <w:tc>
          <w:tcPr>
            <w:tcW w:w="2132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21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8535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600" w:hRule="atLeast"/>
        </w:trPr>
        <w:tc>
          <w:tcPr>
            <w:tcW w:w="5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283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Calibri" w:ascii="Times New Roman" w:hAnsi="Times New Roman"/>
                <w:sz w:val="28"/>
                <w:szCs w:val="28"/>
                <w:lang w:val="tt-RU"/>
              </w:rPr>
              <w:t>«2025-2028 елларга Яр Чаллы шәһәре муниципаль берәмлегендә җәмәгать тәртибен һәм хокук бозуларны профилактикалауны тәэмин итү»</w:t>
            </w:r>
          </w:p>
        </w:tc>
        <w:tc>
          <w:tcPr>
            <w:tcW w:w="3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Шипеева Рамилә Климовна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гражданнар оборонасы һәм халыкны саклау бүлекчәсе мөдире</w:t>
            </w:r>
          </w:p>
        </w:tc>
        <w:tc>
          <w:tcPr>
            <w:tcW w:w="2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24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18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6871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номерлы карары</w:t>
            </w:r>
          </w:p>
        </w:tc>
      </w:tr>
      <w:tr>
        <w:trPr>
          <w:trHeight w:val="600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3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both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lang w:val="tt-RU"/>
              </w:rPr>
              <w:t>«2025-2027 елларга Яр Чаллы шәһәре муниципаль берәмлеге гражданнар оборонасы системасын, халкын һәм территориясен гадәттән тыш хәлләрдән саклау һәм су объектларында куркынычсызлыкны тәэмин итүне камилләштерү»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Шипеева Рамилә Климовна</w:t>
            </w:r>
            <w:r>
              <w:rPr>
                <w:rFonts w:eastAsia="Times New Roman" w:cs="Times New Roman" w:ascii="Times New Roman" w:hAnsi="Times New Roman"/>
                <w:b/>
                <w:bCs/>
                <w:color w:val="000000"/>
                <w:sz w:val="28"/>
                <w:szCs w:val="28"/>
                <w:lang w:val="tt-RU"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гражданнар оборонасы һәм халыкны саклау бүлекчәсе мөдире</w:t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24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28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7086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eastAsia="ru-RU"/>
              </w:rPr>
            </w:r>
          </w:p>
        </w:tc>
      </w:tr>
      <w:tr>
        <w:trPr>
          <w:trHeight w:val="600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4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tt-RU"/>
              </w:rPr>
              <w:t>«2024-2026 елларга Яр Чаллы шәһәре муниципаль берәмлегенең муниципаль хезмәтен үстерү»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 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 xml:space="preserve">Гаделшина 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Р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оза Р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шит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кызы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персонал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 белән эшләү һәм муниципаль хезмәт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идарәсе башлыгы</w:t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22 сентябрендәге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8870 номерлы карары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  <w:tr>
        <w:trPr>
          <w:trHeight w:val="690" w:hRule="atLeast"/>
        </w:trPr>
        <w:tc>
          <w:tcPr>
            <w:tcW w:w="54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5</w:t>
            </w:r>
          </w:p>
        </w:tc>
        <w:tc>
          <w:tcPr>
            <w:tcW w:w="2838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MS Mincho" w:cs="Times New Roman" w:ascii="Times New Roman" w:hAnsi="Times New Roman"/>
                <w:bCs/>
                <w:sz w:val="28"/>
                <w:szCs w:val="28"/>
                <w:lang w:val="tt-RU" w:eastAsia="ja-JP" w:bidi="ne-NP"/>
              </w:rPr>
              <w:t>«2024-2027 елларга Яр Чаллы шәһәре муниципаль берәмлегенең кече һәм урта эшмәкәрлегенә ярдәм күрсәтү һәм аны үстерү»</w:t>
            </w:r>
          </w:p>
        </w:tc>
        <w:tc>
          <w:tcPr>
            <w:tcW w:w="3814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Г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ый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л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әҗе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ва Г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үзәл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 xml:space="preserve"> В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ли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хм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т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кызы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Яр Чаллы шәһәре муниципаль берәмлеге Башкарма комитетының икътисадый үсеш һәм эшмәкәрлеккә ярдәм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күрсәтү идарәсе башлыгы</w:t>
            </w:r>
          </w:p>
        </w:tc>
        <w:tc>
          <w:tcPr>
            <w:tcW w:w="2132" w:type="dxa"/>
            <w:tcBorders>
              <w:bottom w:val="single" w:sz="4" w:space="0" w:color="000000"/>
              <w:right w:val="single" w:sz="4" w:space="0" w:color="000000"/>
            </w:tcBorders>
            <w:shd w:color="auto" w:fill="FFFFFF" w:val="clear"/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23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елның 2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sz w:val="28"/>
                <w:szCs w:val="28"/>
                <w:lang w:val="tt-RU" w:eastAsia="ru-RU"/>
              </w:rPr>
              <w:t>9357 номерлы карары</w:t>
            </w:r>
          </w:p>
        </w:tc>
      </w:tr>
    </w:tbl>
    <w:tbl>
      <w:tblPr>
        <w:tblStyle w:val="a5"/>
        <w:tblW w:w="9345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noVBand="1" w:val="04a0" w:noHBand="0" w:lastColumn="0" w:firstColumn="1" w:lastRow="0" w:firstRow="1"/>
      </w:tblPr>
      <w:tblGrid>
        <w:gridCol w:w="557"/>
        <w:gridCol w:w="2838"/>
        <w:gridCol w:w="4112"/>
        <w:gridCol w:w="1837"/>
      </w:tblGrid>
      <w:tr>
        <w:trPr/>
        <w:tc>
          <w:tcPr>
            <w:tcW w:w="557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2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>6</w:t>
            </w:r>
          </w:p>
        </w:tc>
        <w:tc>
          <w:tcPr>
            <w:tcW w:w="2838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MS Mincho" w:cs="Times New Roman" w:ascii="Times New Roman" w:hAnsi="Times New Roman"/>
                <w:bCs/>
                <w:kern w:val="0"/>
                <w:sz w:val="28"/>
                <w:szCs w:val="28"/>
                <w:lang w:val="tt-RU" w:eastAsia="ja-JP" w:bidi="ne-NP"/>
              </w:rPr>
              <w:t>«2026-2028 елларга Яр Чаллы шәһәренең социаль юнәлешле коммерцияле булмаган оешмаларына ярдәм күрсәтү»</w:t>
            </w:r>
          </w:p>
        </w:tc>
        <w:tc>
          <w:tcPr>
            <w:tcW w:w="4112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kern w:val="0"/>
                <w:sz w:val="28"/>
                <w:szCs w:val="28"/>
                <w:lang w:val="tt-RU" w:eastAsia="ru-RU" w:bidi="ar-SA"/>
              </w:rPr>
              <w:t> 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>Г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ый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>л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әҗе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>ва Г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үзәл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В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>ли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>хм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>ә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ru-RU" w:eastAsia="ru-RU" w:bidi="ar-SA"/>
              </w:rPr>
              <w:t>т</w:t>
            </w:r>
            <w:r>
              <w:rPr>
                <w:rFonts w:eastAsia="Times New Roman" w:cs="Times New Roman" w:ascii="Times New Roman" w:hAnsi="Times New Roman"/>
                <w:b w:val="false"/>
                <w:bCs w:val="false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 кызы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–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Яр Чаллы шәһәре муниципаль берәмлеге Башкарма комитетының икътисадый үсеш һәм эшмәкәрлеккә ярдәм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күрсәтү идарәсе башлыгы </w:t>
            </w:r>
          </w:p>
        </w:tc>
        <w:tc>
          <w:tcPr>
            <w:tcW w:w="1837" w:type="dxa"/>
            <w:tcBorders/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Башкарма комитетның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>20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>25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>елның 29 октябрендәге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ru-RU" w:eastAsia="ru-RU" w:bidi="ar-SA"/>
              </w:rPr>
              <w:t xml:space="preserve"> 8854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8"/>
                <w:szCs w:val="28"/>
                <w:lang w:val="tt-RU" w:eastAsia="ru-RU" w:bidi="ar-SA"/>
              </w:rPr>
              <w:t xml:space="preserve"> номерлы карары</w:t>
            </w:r>
          </w:p>
        </w:tc>
      </w:tr>
      <w:tr>
        <w:trPr/>
        <w:tc>
          <w:tcPr>
            <w:tcW w:w="557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27</w:t>
            </w:r>
          </w:p>
        </w:tc>
        <w:tc>
          <w:tcPr>
            <w:tcW w:w="2838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«2025-2027 елларга Яр Чаллы шәһәре муниципаль берәмлегендә яшьләрне патриотик тәрбияләү»</w:t>
            </w:r>
          </w:p>
        </w:tc>
        <w:tc>
          <w:tcPr>
            <w:tcW w:w="4112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eastAsia="Times New Roman" w:cs="Times New Roman" w:ascii="Tinos" w:hAnsi="Tinos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Видинеева Л</w:t>
            </w:r>
            <w:r>
              <w:rPr>
                <w:rFonts w:eastAsia="Times New Roman" w:cs="Times New Roman" w:ascii="Tinos" w:hAnsi="Tinos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nos" w:hAnsi="Tinos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йс</w:t>
            </w:r>
            <w:r>
              <w:rPr>
                <w:rFonts w:eastAsia="Times New Roman" w:cs="Times New Roman" w:ascii="Tinos" w:hAnsi="Tinos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</w:t>
            </w:r>
            <w:r>
              <w:rPr>
                <w:rFonts w:eastAsia="Times New Roman" w:cs="Times New Roman" w:ascii="Tinos" w:hAnsi="Tinos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н </w:t>
            </w:r>
            <w:r>
              <w:rPr>
                <w:rFonts w:eastAsia="Times New Roman" w:cs="Times New Roman" w:ascii="Tinos" w:hAnsi="Tinos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>Әл</w:t>
            </w:r>
            <w:r>
              <w:rPr>
                <w:rFonts w:eastAsia="Times New Roman" w:cs="Times New Roman" w:ascii="Tinos" w:hAnsi="Tinos"/>
                <w:b w:val="false"/>
                <w:bCs w:val="false"/>
                <w:color w:val="000000"/>
                <w:sz w:val="28"/>
                <w:szCs w:val="28"/>
                <w:lang w:eastAsia="ru-RU"/>
              </w:rPr>
              <w:t>фит</w:t>
            </w:r>
            <w:r>
              <w:rPr>
                <w:rFonts w:eastAsia="Times New Roman" w:cs="Times New Roman" w:ascii="Tinos" w:hAnsi="Tinos"/>
                <w:b w:val="false"/>
                <w:bCs w:val="false"/>
                <w:color w:val="000000"/>
                <w:sz w:val="28"/>
                <w:szCs w:val="28"/>
                <w:lang w:val="tt-RU" w:eastAsia="ru-RU"/>
              </w:rPr>
              <w:t xml:space="preserve"> кызы</w:t>
            </w:r>
            <w:r>
              <w:rPr>
                <w:rFonts w:eastAsia="Times New Roman" w:cs="Times New Roman" w:ascii="Tinos" w:hAnsi="Tinos"/>
                <w:color w:val="000000"/>
                <w:sz w:val="28"/>
                <w:szCs w:val="28"/>
                <w:lang w:eastAsia="ru-RU"/>
              </w:rPr>
              <w:t xml:space="preserve"> – </w:t>
            </w:r>
          </w:p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color w:val="000000"/>
                <w:sz w:val="28"/>
                <w:szCs w:val="28"/>
              </w:rPr>
              <w:t>Яр Чаллы шәһәре муниципаль берәмлеге Башкарма комитетының яшьләр белән эшләү идарәсе башлыгы</w:t>
            </w:r>
          </w:p>
        </w:tc>
        <w:tc>
          <w:tcPr>
            <w:tcW w:w="1837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Башкарма комитетның 2024 елның 5 декабрендәге   8134 номерлы карары</w:t>
            </w:r>
          </w:p>
        </w:tc>
      </w:tr>
      <w:tr>
        <w:trPr/>
        <w:tc>
          <w:tcPr>
            <w:tcW w:w="557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sz w:val="28"/>
                <w:szCs w:val="28"/>
                <w:lang w:val="tt-RU" w:eastAsia="ru-RU"/>
              </w:rPr>
            </w:pPr>
            <w:r>
              <w:rPr>
                <w:rFonts w:eastAsia="Times New Roman" w:cs="Times New Roman" w:ascii="Times New Roman" w:hAnsi="Times New Roman"/>
                <w:sz w:val="28"/>
                <w:szCs w:val="28"/>
                <w:lang w:val="tt-RU" w:eastAsia="ru-RU"/>
              </w:rPr>
              <w:t>28</w:t>
            </w:r>
          </w:p>
        </w:tc>
        <w:tc>
          <w:tcPr>
            <w:tcW w:w="2838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tabs>
                <w:tab w:val="clear" w:pos="708"/>
              </w:tabs>
              <w:spacing w:lineRule="auto" w:line="240" w:before="0" w:after="0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«2026-2030 елларга Яр Чаллы шәһәре муниципаль берәмлегенең халык арасында иҗтимагый сәламәтлекне ныгыту»</w:t>
            </w:r>
          </w:p>
        </w:tc>
        <w:tc>
          <w:tcPr>
            <w:tcW w:w="4112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ind w:left="0" w:hanging="0"/>
              <w:jc w:val="center"/>
              <w:outlineLvl w:val="0"/>
              <w:rPr>
                <w:rFonts w:ascii="Tinos" w:hAnsi="Tinos"/>
                <w:sz w:val="28"/>
                <w:szCs w:val="28"/>
              </w:rPr>
            </w:pPr>
            <w:r>
              <w:rPr>
                <w:rFonts w:eastAsia="Times New Roman" w:cs="Times New Roman" w:ascii="Tinos" w:hAnsi="Tinos"/>
                <w:b w:val="false"/>
                <w:bCs w:val="false"/>
                <w:color w:val="000000"/>
                <w:kern w:val="2"/>
                <w:sz w:val="28"/>
                <w:szCs w:val="28"/>
                <w:lang w:val="tt-RU" w:eastAsia="ru-RU"/>
              </w:rPr>
              <w:t>Әхмәтшин Ренат Рөстәм улы</w:t>
            </w:r>
            <w:r>
              <w:rPr>
                <w:rFonts w:eastAsia="Times New Roman" w:cs="Times New Roman" w:ascii="Tinos" w:hAnsi="Tinos"/>
                <w:b/>
                <w:bCs/>
                <w:color w:val="000000"/>
                <w:kern w:val="2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 w:ascii="Tinos" w:hAnsi="Tinos"/>
                <w:bCs/>
                <w:color w:val="000000"/>
                <w:kern w:val="2"/>
                <w:sz w:val="28"/>
                <w:szCs w:val="28"/>
                <w:lang w:eastAsia="ru-RU"/>
              </w:rPr>
              <w:t>–</w:t>
            </w:r>
            <w:r>
              <w:rPr>
                <w:rFonts w:eastAsia="Times New Roman" w:cs="Times New Roman" w:ascii="Tinos" w:hAnsi="Tinos"/>
                <w:color w:val="000000"/>
                <w:sz w:val="28"/>
                <w:szCs w:val="28"/>
                <w:lang w:val="tt-RU" w:eastAsia="ru-RU"/>
              </w:rPr>
              <w:t xml:space="preserve"> </w:t>
            </w:r>
          </w:p>
          <w:p>
            <w:pPr>
              <w:pStyle w:val="Normal"/>
              <w:widowControl w:val="false"/>
              <w:numPr>
                <w:ilvl w:val="0"/>
                <w:numId w:val="0"/>
              </w:numPr>
              <w:shd w:val="clear" w:color="auto" w:fill="FFFFFF"/>
              <w:spacing w:lineRule="auto" w:line="240" w:before="0" w:after="0"/>
              <w:ind w:left="0" w:hanging="0"/>
              <w:jc w:val="center"/>
              <w:outlineLvl w:val="0"/>
              <w:rPr>
                <w:rFonts w:ascii="Tinos" w:hAnsi="Tinos"/>
                <w:sz w:val="28"/>
                <w:szCs w:val="28"/>
              </w:rPr>
            </w:pPr>
            <w:r>
              <w:rPr>
                <w:rFonts w:eastAsia="Times New Roman" w:cs="Times New Roman" w:ascii="Tinos" w:hAnsi="Tinos"/>
                <w:color w:val="000000"/>
                <w:sz w:val="28"/>
                <w:szCs w:val="28"/>
                <w:lang w:val="tt-RU" w:eastAsia="ru-RU"/>
              </w:rPr>
              <w:t>Яр Чаллы шәһәре муниципаль берәмлеге Башкарма комитетының физик культура һәм спорт идарәсе башлыгы</w:t>
            </w:r>
          </w:p>
        </w:tc>
        <w:tc>
          <w:tcPr>
            <w:tcW w:w="1837" w:type="dxa"/>
            <w:tcBorders>
              <w:top w:val="nil"/>
            </w:tcBorders>
            <w:vAlign w:val="center"/>
          </w:tcPr>
          <w:p>
            <w:pPr>
              <w:pStyle w:val="Normal"/>
              <w:widowControl w:val="false"/>
              <w:spacing w:lineRule="auto" w:line="240" w:before="0" w:after="0"/>
              <w:jc w:val="center"/>
              <w:rPr>
                <w:rFonts w:ascii="Tinos" w:hAnsi="Tinos"/>
                <w:sz w:val="28"/>
                <w:szCs w:val="28"/>
              </w:rPr>
            </w:pPr>
            <w:r>
              <w:rPr>
                <w:rFonts w:ascii="Tinos" w:hAnsi="Tinos"/>
                <w:sz w:val="28"/>
                <w:szCs w:val="28"/>
              </w:rPr>
              <w:t>Башкарма комитетның 2025 елның 5 декабрендәге   10224 номерлы карары</w:t>
            </w:r>
          </w:p>
        </w:tc>
      </w:tr>
    </w:tbl>
    <w:p>
      <w:pPr>
        <w:pStyle w:val="Normal"/>
        <w:spacing w:lineRule="auto" w:line="240"/>
        <w:jc w:val="center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  <w:t> </w:t>
      </w:r>
    </w:p>
    <w:p>
      <w:pPr>
        <w:pStyle w:val="Normal"/>
        <w:spacing w:before="0" w:after="160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  <w:font w:name="Tinos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9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1">
    <w:name w:val="Heading 1"/>
    <w:basedOn w:val="Normal"/>
    <w:link w:val="11"/>
    <w:uiPriority w:val="9"/>
    <w:qFormat/>
    <w:rsid w:val="00186793"/>
    <w:pPr>
      <w:spacing w:lineRule="auto" w:line="240" w:beforeAutospacing="1" w:afterAutospacing="1"/>
      <w:outlineLvl w:val="0"/>
    </w:pPr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basedOn w:val="DefaultParagraphFont"/>
    <w:uiPriority w:val="9"/>
    <w:qFormat/>
    <w:rsid w:val="00186793"/>
    <w:rPr>
      <w:rFonts w:ascii="Times New Roman" w:hAnsi="Times New Roman" w:eastAsia="Times New Roman" w:cs="Times New Roman"/>
      <w:b/>
      <w:bCs/>
      <w:kern w:val="2"/>
      <w:sz w:val="48"/>
      <w:szCs w:val="48"/>
      <w:lang w:eastAsia="ru-RU"/>
    </w:rPr>
  </w:style>
  <w:style w:type="character" w:styleId="-">
    <w:name w:val="Hyperlink"/>
    <w:basedOn w:val="DefaultParagraphFont"/>
    <w:uiPriority w:val="99"/>
    <w:unhideWhenUsed/>
    <w:rsid w:val="00226f4a"/>
    <w:rPr>
      <w:color w:val="0563C1" w:themeColor="hyperlink"/>
      <w:u w:val="single"/>
    </w:rPr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ascii="PT Astra Serif" w:hAnsi="PT Astra Serif" w:cs="Noto Sans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Docdata" w:customStyle="1">
    <w:name w:val="docdata"/>
    <w:basedOn w:val="Normal"/>
    <w:qFormat/>
    <w:rsid w:val="0018679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NormalWeb">
    <w:name w:val="Normal (Web)"/>
    <w:basedOn w:val="Normal"/>
    <w:uiPriority w:val="99"/>
    <w:semiHidden/>
    <w:unhideWhenUsed/>
    <w:qFormat/>
    <w:rsid w:val="00186793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39"/>
    <w:rsid w:val="008f06c4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12462B-E265-40C3-9731-F6C5AC1BD2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Application>LibreOffice/7.5.6.2$Linux_X86_64 LibreOffice_project/50$Build-2</Application>
  <AppVersion>15.0000</AppVersion>
  <Pages>6</Pages>
  <Words>1117</Words>
  <Characters>7578</Characters>
  <CharactersWithSpaces>8634</CharactersWithSpaces>
  <Paragraphs>160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2022-04-14T13:26:00Z</dcterms:created>
  <dc:creator>Гульшат Нуртдинова Гатуповна</dc:creator>
  <dc:description/>
  <dc:language>ru-RU</dc:language>
  <cp:lastModifiedBy/>
  <dcterms:modified xsi:type="dcterms:W3CDTF">2026-02-20T13:43:13Z</dcterms:modified>
  <cp:revision>38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