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tent--common-blockblock-3u"/>
        <w:shd w:val="clear" w:color="auto" w:fill="FFFFFF"/>
        <w:spacing w:beforeAutospacing="0" w:before="0" w:afterAutospacing="0" w:after="0"/>
        <w:jc w:val="center"/>
        <w:rPr>
          <w:color w:val="C9211E"/>
          <w:sz w:val="42"/>
          <w:szCs w:val="42"/>
        </w:rPr>
      </w:pPr>
      <w:bookmarkStart w:id="0" w:name="_GoBack"/>
      <w:bookmarkEnd w:id="0"/>
      <w:r>
        <w:rPr>
          <w:b/>
          <w:color w:val="C9211E"/>
          <w:sz w:val="42"/>
          <w:szCs w:val="42"/>
        </w:rPr>
        <w:t>С 1 апреля 2026 года вводят новый ГОСТ на хлеб белый.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109220</wp:posOffset>
            </wp:positionH>
            <wp:positionV relativeFrom="paragraph">
              <wp:posOffset>84455</wp:posOffset>
            </wp:positionV>
            <wp:extent cx="2671445" cy="256667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-4075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445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ntent--common-blockblock-3u"/>
        <w:shd w:val="clear" w:color="auto" w:fill="FFFFFF"/>
        <w:spacing w:beforeAutospacing="0" w:before="0" w:afterAutospacing="0" w:after="0"/>
        <w:jc w:val="center"/>
        <w:rPr>
          <w:b/>
          <w:bCs/>
        </w:rPr>
      </w:pPr>
      <w:r>
        <w:rPr>
          <w:b/>
          <w:bCs/>
          <w:sz w:val="26"/>
          <w:szCs w:val="26"/>
        </w:rPr>
        <w:t>С 1 апреля 2026 года в России вступает в силу обновленный межгосударственный стандарт на белый хлеб из пшеничной муки. Новый документ существенно расширяет возможности для производителей хлеба.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Основные изменения включают разрешение выпуска подового хлеба овальной формы и уменьшение минимального веса буханки с 500 г до менее 500 г. Время выдержки хлеба на предприятии после выемки из печи остается прежним — не более 10 часов. </w:t>
      </w:r>
    </w:p>
    <w:p>
      <w:pPr>
        <w:pStyle w:val="Content--common-blockblock-3u"/>
        <w:shd w:val="clear" w:color="auto" w:fill="FFFFFF"/>
        <w:spacing w:beforeAutospacing="0" w:before="0" w:afterAutospacing="0" w:after="0"/>
        <w:jc w:val="both"/>
        <w:rPr>
          <w:sz w:val="26"/>
          <w:szCs w:val="26"/>
        </w:rPr>
      </w:pPr>
      <w:r>
        <w:rPr>
          <w:sz w:val="26"/>
          <w:szCs w:val="26"/>
        </w:rPr>
        <w:tab/>
        <w:t>Из стандарта исключены рекомендации по сроку реализации в розничной торговле.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jc w:val="both"/>
        <w:rPr>
          <w:sz w:val="26"/>
          <w:szCs w:val="26"/>
        </w:rPr>
      </w:pPr>
      <w:r>
        <w:rPr>
          <w:sz w:val="26"/>
          <w:szCs w:val="26"/>
        </w:rPr>
        <w:tab/>
        <w:t>Допустимые ингредиенты строго определены: пшеничная хлебопекарная мука трех сортов, дрожжи, соль, вода и сахар. Допускается использование пищевых добавок определенных категорий, включая антиоксиданты и ферменты.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jc w:val="both"/>
        <w:rPr>
          <w:sz w:val="26"/>
          <w:szCs w:val="26"/>
        </w:rPr>
      </w:pPr>
      <w:r>
        <w:rPr>
          <w:sz w:val="26"/>
          <w:szCs w:val="26"/>
        </w:rPr>
        <w:tab/>
        <w:t>Новый ГОСТ носит рекомендательный характер, однако становится обязательным при наличии прямой ссылки в законодательстве или технических регламентах.</w:t>
      </w:r>
    </w:p>
    <w:p>
      <w:pPr>
        <w:pStyle w:val="Content--common-blockblock-3u"/>
        <w:shd w:val="clear" w:color="auto" w:fill="FFFFFF"/>
        <w:spacing w:beforeAutospacing="0" w:before="0" w:afterAutospacing="0" w:after="0"/>
        <w:jc w:val="both"/>
        <w:rPr>
          <w:sz w:val="26"/>
          <w:szCs w:val="26"/>
        </w:rPr>
      </w:pPr>
      <w:r>
        <w:rPr>
          <w:sz w:val="26"/>
          <w:szCs w:val="26"/>
        </w:rPr>
        <w:tab/>
        <w:t>Кроме того, вскоре ожидаются первые стандарты на картофельные чипсы и обновление требований к пиву.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b/>
          <w:i/>
          <w:i/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 xml:space="preserve">                                                                   </w:t>
      </w:r>
      <w:r>
        <w:rPr>
          <w:rFonts w:cs="Times New Roman" w:ascii="Times New Roman" w:hAnsi="Times New Roman"/>
          <w:b/>
          <w:i/>
          <w:sz w:val="24"/>
          <w:szCs w:val="24"/>
        </w:rPr>
        <w:t xml:space="preserve">Набережночелнинский территориальный орган                             </w:t>
      </w:r>
    </w:p>
    <w:p>
      <w:pPr>
        <w:pStyle w:val="Normal"/>
        <w:spacing w:lineRule="auto" w:line="240" w:before="0" w:after="0"/>
        <w:jc w:val="right"/>
        <w:rPr>
          <w:sz w:val="24"/>
          <w:szCs w:val="24"/>
        </w:rPr>
      </w:pPr>
      <w:r>
        <w:rPr>
          <w:rFonts w:cs="Times New Roman" w:ascii="Times New Roman" w:hAnsi="Times New Roman"/>
          <w:b/>
          <w:i/>
          <w:sz w:val="24"/>
          <w:szCs w:val="24"/>
        </w:rPr>
        <w:t xml:space="preserve">                                                                   </w:t>
      </w:r>
      <w:r>
        <w:rPr>
          <w:rFonts w:cs="Times New Roman" w:ascii="Times New Roman" w:hAnsi="Times New Roman"/>
          <w:b/>
          <w:i/>
          <w:sz w:val="24"/>
          <w:szCs w:val="24"/>
        </w:rPr>
        <w:t>Госалкогольинспекции Республики Татарстан</w:t>
      </w:r>
    </w:p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c-bznhio" w:customStyle="1">
    <w:name w:val="sc-bznhio"/>
    <w:basedOn w:val="DefaultParagraphFont"/>
    <w:qFormat/>
    <w:rsid w:val="0074095d"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ontent--common-blockblock-3u" w:customStyle="1">
    <w:name w:val="content--common-block__block-3u"/>
    <w:basedOn w:val="Normal"/>
    <w:qFormat/>
    <w:rsid w:val="0018548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c-kguayh" w:customStyle="1">
    <w:name w:val="sc-kguayh"/>
    <w:basedOn w:val="Normal"/>
    <w:qFormat/>
    <w:rsid w:val="0074095d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LibreOffice/7.5.6.2$Linux_X86_64 LibreOffice_project/50$Build-2</Application>
  <AppVersion>15.0000</AppVersion>
  <Pages>1</Pages>
  <Words>145</Words>
  <Characters>960</Characters>
  <CharactersWithSpaces>1266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2026-03-05T08:23:00Z</dcterms:created>
  <dc:creator>тестовый</dc:creator>
  <dc:description/>
  <dc:language>ru-RU</dc:language>
  <cp:lastModifiedBy/>
  <cp:lastPrinted>2026-03-05T08:30:00Z</cp:lastPrinted>
  <dcterms:modified xsi:type="dcterms:W3CDTF">2026-04-02T17:02:49Z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