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bidi w:val="0"/>
        <w:ind w:left="1207" w:right="0" w:hanging="0"/>
        <w:jc w:val="center"/>
        <w:rPr/>
      </w:pPr>
      <w:r>
        <w:rPr>
          <w:color w:val="C00000"/>
        </w:rPr>
        <w:t>СОВЕТЫ</w:t>
      </w:r>
      <w:r>
        <w:rPr>
          <w:color w:val="C00000"/>
          <w:spacing w:val="43"/>
          <w:w w:val="150"/>
        </w:rPr>
        <w:t xml:space="preserve"> </w:t>
      </w:r>
      <w:r>
        <w:rPr>
          <w:color w:val="C00000"/>
        </w:rPr>
        <w:t>ПО</w:t>
      </w:r>
      <w:r>
        <w:rPr>
          <w:color w:val="C00000"/>
          <w:spacing w:val="46"/>
          <w:w w:val="150"/>
        </w:rPr>
        <w:t xml:space="preserve"> </w:t>
      </w:r>
      <w:r>
        <w:rPr>
          <w:color w:val="C00000"/>
        </w:rPr>
        <w:t>ПРИОБРЕТЕНИЮ</w:t>
      </w:r>
      <w:r>
        <w:rPr>
          <w:color w:val="C00000"/>
          <w:spacing w:val="-2"/>
        </w:rPr>
        <w:t xml:space="preserve"> ЗОНТОВ</w:t>
      </w:r>
    </w:p>
    <w:p>
      <w:pPr>
        <w:pStyle w:val="Style37"/>
        <w:bidi w:val="0"/>
        <w:ind w:left="1207" w:right="0" w:hanging="0"/>
        <w:jc w:val="center"/>
        <w:rPr>
          <w:color w:val="C00000"/>
          <w:spacing w:val="-2"/>
        </w:rPr>
      </w:pPr>
      <w:r>
        <w:rPr>
          <w:color w:val="C00000"/>
          <w:spacing w:val="-2"/>
        </w:rPr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87630</wp:posOffset>
            </wp:positionH>
            <wp:positionV relativeFrom="paragraph">
              <wp:posOffset>8890</wp:posOffset>
            </wp:positionV>
            <wp:extent cx="2238375" cy="2127250"/>
            <wp:effectExtent l="0" t="0" r="0" b="0"/>
            <wp:wrapSquare wrapText="right"/>
            <wp:docPr id="1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  <w:t xml:space="preserve">Вот и началась осень </w:t>
      </w:r>
      <w:r>
        <w:rPr>
          <w:i/>
        </w:rPr>
        <w:t xml:space="preserve">- </w:t>
      </w:r>
      <w:r>
        <w:rPr/>
        <w:t>время дождей, будь</w:t>
      </w:r>
      <w:r>
        <w:rPr>
          <w:spacing w:val="40"/>
        </w:rPr>
        <w:t xml:space="preserve"> </w:t>
      </w:r>
      <w:r>
        <w:rPr/>
        <w:t>то ливень или моросящий дождик</w:t>
      </w:r>
      <w:r>
        <w:rPr>
          <w:i/>
        </w:rPr>
        <w:t xml:space="preserve">, </w:t>
      </w:r>
      <w:r>
        <w:rPr/>
        <w:t>и вот тут</w:t>
      </w:r>
      <w:r>
        <w:rPr>
          <w:i/>
        </w:rPr>
        <w:t>-</w:t>
      </w:r>
      <w:r>
        <w:rPr/>
        <w:t>то мы</w:t>
      </w:r>
      <w:r>
        <w:rPr>
          <w:spacing w:val="40"/>
        </w:rPr>
        <w:t xml:space="preserve"> </w:t>
      </w:r>
      <w:r>
        <w:rPr/>
        <w:t xml:space="preserve">и вспоминаем про </w:t>
      </w:r>
      <w:r>
        <w:rPr>
          <w:b/>
          <w:color w:val="C00000"/>
        </w:rPr>
        <w:t>зонт</w:t>
      </w:r>
      <w:r>
        <w:rPr>
          <w:i/>
        </w:rPr>
        <w:t xml:space="preserve">, </w:t>
      </w:r>
      <w:r>
        <w:rPr/>
        <w:t>который остается самым необходимым предметом в дождливую погоду</w:t>
      </w:r>
      <w:r>
        <w:rPr>
          <w:i/>
        </w:rPr>
        <w:t xml:space="preserve">. </w:t>
      </w:r>
      <w:r>
        <w:rPr/>
        <w:t>Качество зонта напрямую влияет на уровень защиты и комфорта во время непогоды.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Как показывает жизнь, обычно у людей нет времени выбирать зонтик, так как они его</w:t>
      </w:r>
      <w:r>
        <w:rPr>
          <w:spacing w:val="80"/>
        </w:rPr>
        <w:t xml:space="preserve"> </w:t>
      </w:r>
      <w:r>
        <w:rPr/>
        <w:t>покупают в ближайшем переходе, когда уже начался ливень и они просто берут первую попавшуюся</w:t>
      </w:r>
      <w:r>
        <w:rPr>
          <w:spacing w:val="42"/>
        </w:rPr>
        <w:t xml:space="preserve"> </w:t>
      </w:r>
      <w:r>
        <w:rPr/>
        <w:t>модель</w:t>
      </w:r>
      <w:r>
        <w:rPr>
          <w:spacing w:val="41"/>
        </w:rPr>
        <w:t xml:space="preserve"> </w:t>
      </w:r>
      <w:r>
        <w:rPr/>
        <w:t>без</w:t>
      </w:r>
      <w:r>
        <w:rPr>
          <w:spacing w:val="41"/>
        </w:rPr>
        <w:t xml:space="preserve"> </w:t>
      </w:r>
      <w:r>
        <w:rPr/>
        <w:t>особого</w:t>
      </w:r>
      <w:r>
        <w:rPr>
          <w:spacing w:val="43"/>
        </w:rPr>
        <w:t xml:space="preserve"> </w:t>
      </w:r>
      <w:r>
        <w:rPr/>
        <w:t>анализа,</w:t>
      </w:r>
      <w:r>
        <w:rPr>
          <w:spacing w:val="45"/>
        </w:rPr>
        <w:t xml:space="preserve"> </w:t>
      </w:r>
      <w:r>
        <w:rPr/>
        <w:t>и</w:t>
      </w:r>
      <w:r>
        <w:rPr>
          <w:spacing w:val="42"/>
        </w:rPr>
        <w:t xml:space="preserve"> </w:t>
      </w:r>
      <w:r>
        <w:rPr>
          <w:spacing w:val="-2"/>
        </w:rPr>
        <w:t xml:space="preserve">потом </w:t>
      </w:r>
      <w:r>
        <w:rPr/>
        <w:t>бегут</w:t>
      </w:r>
      <w:r>
        <w:rPr>
          <w:spacing w:val="-3"/>
        </w:rPr>
        <w:t xml:space="preserve"> </w:t>
      </w:r>
      <w:r>
        <w:rPr/>
        <w:t>по</w:t>
      </w:r>
      <w:r>
        <w:rPr>
          <w:spacing w:val="-5"/>
        </w:rPr>
        <w:t xml:space="preserve"> </w:t>
      </w:r>
      <w:r>
        <w:rPr/>
        <w:t>делам.</w:t>
      </w:r>
      <w:r>
        <w:rPr>
          <w:spacing w:val="-2"/>
        </w:rPr>
        <w:t xml:space="preserve"> </w:t>
      </w:r>
      <w:r>
        <w:rPr/>
        <w:t>В</w:t>
      </w:r>
      <w:r>
        <w:rPr>
          <w:spacing w:val="-2"/>
        </w:rPr>
        <w:t xml:space="preserve"> </w:t>
      </w:r>
      <w:r>
        <w:rPr/>
        <w:t>данной</w:t>
      </w:r>
      <w:r>
        <w:rPr>
          <w:spacing w:val="-2"/>
        </w:rPr>
        <w:t xml:space="preserve"> </w:t>
      </w:r>
      <w:r>
        <w:rPr/>
        <w:t>статье</w:t>
      </w:r>
      <w:r>
        <w:rPr>
          <w:spacing w:val="-2"/>
        </w:rPr>
        <w:t xml:space="preserve"> </w:t>
      </w:r>
      <w:r>
        <w:rPr/>
        <w:t>мы</w:t>
      </w:r>
      <w:r>
        <w:rPr>
          <w:spacing w:val="-2"/>
        </w:rPr>
        <w:t xml:space="preserve"> </w:t>
      </w:r>
      <w:r>
        <w:rPr/>
        <w:t>Вам</w:t>
      </w:r>
      <w:r>
        <w:rPr>
          <w:spacing w:val="-5"/>
        </w:rPr>
        <w:t xml:space="preserve"> </w:t>
      </w:r>
      <w:r>
        <w:rPr/>
        <w:t>предлагаем</w:t>
      </w:r>
      <w:r>
        <w:rPr>
          <w:spacing w:val="-5"/>
        </w:rPr>
        <w:t xml:space="preserve"> </w:t>
      </w:r>
      <w:r>
        <w:rPr/>
        <w:t>более</w:t>
      </w:r>
      <w:r>
        <w:rPr>
          <w:spacing w:val="-5"/>
        </w:rPr>
        <w:t xml:space="preserve"> </w:t>
      </w:r>
      <w:r>
        <w:rPr/>
        <w:t>основательно</w:t>
      </w:r>
      <w:r>
        <w:rPr>
          <w:spacing w:val="-1"/>
        </w:rPr>
        <w:t xml:space="preserve"> </w:t>
      </w:r>
      <w:r>
        <w:rPr/>
        <w:t>подойти</w:t>
      </w:r>
      <w:r>
        <w:rPr>
          <w:spacing w:val="-2"/>
        </w:rPr>
        <w:t xml:space="preserve"> </w:t>
      </w:r>
      <w:r>
        <w:rPr/>
        <w:t>к данному вопросу.</w:t>
      </w:r>
    </w:p>
    <w:p>
      <w:pPr>
        <w:pStyle w:val="2"/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</w:rPr>
        <w:t>Основные</w:t>
      </w:r>
      <w:r>
        <w:rPr>
          <w:color w:val="C00000"/>
          <w:spacing w:val="-13"/>
        </w:rPr>
        <w:t xml:space="preserve"> </w:t>
      </w:r>
      <w:r>
        <w:rPr>
          <w:color w:val="C00000"/>
        </w:rPr>
        <w:t>виды</w:t>
      </w:r>
      <w:r>
        <w:rPr>
          <w:color w:val="C00000"/>
          <w:spacing w:val="-9"/>
        </w:rPr>
        <w:t xml:space="preserve"> </w:t>
      </w:r>
      <w:r>
        <w:rPr>
          <w:color w:val="C00000"/>
          <w:spacing w:val="-2"/>
        </w:rPr>
        <w:t>зонтов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 xml:space="preserve">Зонты отличаются друг от друга механизмом складывания </w:t>
      </w:r>
      <w:r>
        <w:rPr>
          <w:i/>
        </w:rPr>
        <w:t xml:space="preserve">- </w:t>
      </w:r>
      <w:r>
        <w:rPr/>
        <w:t>именно с этого и стоит начать анализ понравившейся Вам модели</w:t>
      </w:r>
      <w:r>
        <w:rPr>
          <w:i/>
        </w:rPr>
        <w:t xml:space="preserve">. </w:t>
      </w:r>
      <w:r>
        <w:rPr/>
        <w:t>Нельзя однозначно сказать какой вид лучше всего купить, ведь каждый зонтик обладает своими плюсами и минусами, которые стоит учитывать при покупке. Одним подходит складной, другим трость, так что ориентируйтесь на свои предпочтения.</w:t>
      </w:r>
    </w:p>
    <w:p>
      <w:pPr>
        <w:pStyle w:val="ListParagraph"/>
        <w:numPr>
          <w:ilvl w:val="1"/>
          <w:numId w:val="3"/>
        </w:numPr>
        <w:tabs>
          <w:tab w:val="clear" w:pos="709"/>
          <w:tab w:val="left" w:pos="1245" w:leader="none"/>
        </w:tabs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 xml:space="preserve">Автоматы </w:t>
      </w:r>
      <w:r>
        <w:rPr>
          <w:i/>
          <w:sz w:val="28"/>
        </w:rPr>
        <w:t xml:space="preserve">- </w:t>
      </w:r>
      <w:r>
        <w:rPr>
          <w:sz w:val="28"/>
        </w:rPr>
        <w:t xml:space="preserve">самые распространенные </w:t>
      </w:r>
      <w:r>
        <w:rPr>
          <w:i/>
          <w:sz w:val="28"/>
        </w:rPr>
        <w:t xml:space="preserve">- </w:t>
      </w:r>
      <w:r>
        <w:rPr>
          <w:sz w:val="28"/>
        </w:rPr>
        <w:t>зонты с автоматическим механизмом. После легкого нажатия на кнопку зонт быстро переходит в рабочее положение: его купол раскрывается, а ручка выдвигается до необходимой длины. Повторное нажатие на кнопку складывает его, и Вам не придется выполнять никакие манипуляции вручную.</w:t>
      </w:r>
    </w:p>
    <w:p>
      <w:pPr>
        <w:pStyle w:val="ListParagraph"/>
        <w:numPr>
          <w:ilvl w:val="1"/>
          <w:numId w:val="3"/>
        </w:numPr>
        <w:tabs>
          <w:tab w:val="clear" w:pos="709"/>
          <w:tab w:val="left" w:pos="1245" w:leader="none"/>
        </w:tabs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 xml:space="preserve">Полуавтомат </w:t>
      </w:r>
      <w:r>
        <w:rPr>
          <w:b/>
          <w:sz w:val="28"/>
        </w:rPr>
        <w:t xml:space="preserve">- </w:t>
      </w:r>
      <w:r>
        <w:rPr>
          <w:sz w:val="28"/>
        </w:rPr>
        <w:t>по умолчанию ручка зонта сложена вдвое, чтобы занимать меньше места в сумке. После нажатия на кнопку ручка выдвигается на полную длину и приходит в рабочее положение, но купол при этом нужно раскрыть вручную.</w:t>
      </w:r>
      <w:r>
        <w:rPr>
          <w:spacing w:val="-3"/>
          <w:sz w:val="28"/>
        </w:rPr>
        <w:t xml:space="preserve"> </w:t>
      </w:r>
      <w:r>
        <w:rPr>
          <w:sz w:val="28"/>
        </w:rPr>
        <w:t>Модели с таким</w:t>
      </w:r>
      <w:r>
        <w:rPr>
          <w:spacing w:val="-1"/>
          <w:sz w:val="28"/>
        </w:rPr>
        <w:t xml:space="preserve"> </w:t>
      </w:r>
      <w:r>
        <w:rPr>
          <w:sz w:val="28"/>
        </w:rPr>
        <w:t>механизмом</w:t>
      </w:r>
      <w:r>
        <w:rPr>
          <w:spacing w:val="-3"/>
          <w:sz w:val="28"/>
        </w:rPr>
        <w:t xml:space="preserve"> </w:t>
      </w:r>
      <w:r>
        <w:rPr>
          <w:sz w:val="28"/>
        </w:rPr>
        <w:t>отличаются своей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практичностью и надежностью, а также доступной ценой, что является их основным </w:t>
      </w:r>
      <w:r>
        <w:rPr>
          <w:spacing w:val="-2"/>
          <w:sz w:val="28"/>
        </w:rPr>
        <w:t>преимуществом.</w:t>
      </w:r>
    </w:p>
    <w:p>
      <w:pPr>
        <w:pStyle w:val="ListParagraph"/>
        <w:numPr>
          <w:ilvl w:val="1"/>
          <w:numId w:val="3"/>
        </w:numPr>
        <w:tabs>
          <w:tab w:val="clear" w:pos="709"/>
          <w:tab w:val="left" w:pos="1245" w:leader="none"/>
        </w:tabs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 xml:space="preserve">Механические </w:t>
      </w:r>
      <w:r>
        <w:rPr>
          <w:i/>
          <w:sz w:val="28"/>
        </w:rPr>
        <w:t xml:space="preserve">- </w:t>
      </w:r>
      <w:r>
        <w:rPr>
          <w:sz w:val="28"/>
        </w:rPr>
        <w:t>такие зонты отличаются простотой конструкции, что делает их особенно надежными и прочными при использовании. Все действия по открытию и закрытию выполняются вручную. Некоторые модели предлагают возможность компактного сложения до 18 см, что идеально подходит для размещения в сумке.</w:t>
      </w:r>
    </w:p>
    <w:p>
      <w:pPr>
        <w:pStyle w:val="ListParagraph"/>
        <w:numPr>
          <w:ilvl w:val="1"/>
          <w:numId w:val="3"/>
        </w:numPr>
        <w:tabs>
          <w:tab w:val="clear" w:pos="709"/>
          <w:tab w:val="left" w:pos="1245" w:leader="none"/>
        </w:tabs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 xml:space="preserve">Трость </w:t>
      </w:r>
      <w:r>
        <w:rPr>
          <w:i/>
          <w:sz w:val="28"/>
        </w:rPr>
        <w:t xml:space="preserve">- </w:t>
      </w:r>
      <w:r>
        <w:rPr>
          <w:sz w:val="28"/>
        </w:rPr>
        <w:t>это не только самый красивый вариант зонта, но и лучший в плане долговечности. Они обычно оснащены крепким одноцельным стержнем, множеством спиц и просторным куполом диаметром до 1,5 метров, обеспечивая отличную</w:t>
      </w:r>
      <w:r>
        <w:rPr>
          <w:spacing w:val="-2"/>
          <w:sz w:val="28"/>
        </w:rPr>
        <w:t xml:space="preserve"> </w:t>
      </w:r>
      <w:hyperlink r:id="rId3">
        <w:r>
          <w:rPr>
            <w:sz w:val="28"/>
          </w:rPr>
          <w:t>защиту от дождя</w:t>
        </w:r>
      </w:hyperlink>
      <w:r>
        <w:rPr>
          <w:spacing w:val="-2"/>
          <w:sz w:val="28"/>
        </w:rPr>
        <w:t xml:space="preserve"> </w:t>
      </w:r>
      <w:r>
        <w:rPr>
          <w:sz w:val="28"/>
        </w:rPr>
        <w:t>или мокрого снега. Эти зонты выглядят элегантно, но из</w:t>
      </w:r>
      <w:r>
        <w:rPr>
          <w:i/>
          <w:sz w:val="28"/>
        </w:rPr>
        <w:t>-</w:t>
      </w:r>
      <w:r>
        <w:rPr>
          <w:sz w:val="28"/>
        </w:rPr>
        <w:t>за своих размеров могут быть неудобны в переноске, особенно для тех, кто берет</w:t>
      </w:r>
      <w:r>
        <w:rPr>
          <w:spacing w:val="42"/>
          <w:sz w:val="28"/>
        </w:rPr>
        <w:t xml:space="preserve"> </w:t>
      </w:r>
      <w:r>
        <w:rPr>
          <w:sz w:val="28"/>
        </w:rPr>
        <w:t>зонт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всякий</w:t>
      </w:r>
      <w:r>
        <w:rPr>
          <w:spacing w:val="43"/>
          <w:sz w:val="28"/>
        </w:rPr>
        <w:t xml:space="preserve"> </w:t>
      </w:r>
      <w:r>
        <w:rPr>
          <w:sz w:val="28"/>
        </w:rPr>
        <w:t>случай.</w:t>
      </w:r>
      <w:r>
        <w:rPr>
          <w:spacing w:val="43"/>
          <w:sz w:val="28"/>
        </w:rPr>
        <w:t xml:space="preserve"> </w:t>
      </w:r>
      <w:r>
        <w:rPr>
          <w:sz w:val="28"/>
        </w:rPr>
        <w:t>Их</w:t>
      </w:r>
      <w:r>
        <w:rPr>
          <w:spacing w:val="43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45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41"/>
          <w:sz w:val="28"/>
        </w:rPr>
        <w:t xml:space="preserve"> </w:t>
      </w:r>
      <w:r>
        <w:rPr>
          <w:sz w:val="28"/>
        </w:rPr>
        <w:t>их</w:t>
      </w:r>
      <w:r>
        <w:rPr>
          <w:spacing w:val="44"/>
          <w:sz w:val="28"/>
        </w:rPr>
        <w:t xml:space="preserve"> </w:t>
      </w:r>
      <w:r>
        <w:rPr>
          <w:sz w:val="28"/>
        </w:rPr>
        <w:t>менее</w:t>
      </w:r>
      <w:r>
        <w:rPr>
          <w:spacing w:val="43"/>
          <w:sz w:val="28"/>
        </w:rPr>
        <w:t xml:space="preserve"> </w:t>
      </w:r>
      <w:r>
        <w:rPr>
          <w:sz w:val="28"/>
        </w:rPr>
        <w:t>удобными</w:t>
      </w:r>
      <w:r>
        <w:rPr>
          <w:spacing w:val="42"/>
          <w:sz w:val="28"/>
        </w:rPr>
        <w:t xml:space="preserve"> </w:t>
      </w:r>
      <w:r>
        <w:rPr>
          <w:spacing w:val="-10"/>
          <w:sz w:val="28"/>
        </w:rPr>
        <w:t xml:space="preserve">в </w:t>
      </w:r>
      <w:r>
        <w:rPr/>
        <w:t>общественном</w:t>
      </w:r>
      <w:r>
        <w:rPr>
          <w:spacing w:val="32"/>
        </w:rPr>
        <w:t xml:space="preserve"> </w:t>
      </w:r>
      <w:r>
        <w:rPr/>
        <w:t>транспорте, но</w:t>
      </w:r>
      <w:r>
        <w:rPr>
          <w:spacing w:val="31"/>
        </w:rPr>
        <w:t xml:space="preserve"> </w:t>
      </w:r>
      <w:r>
        <w:rPr/>
        <w:t>они</w:t>
      </w:r>
      <w:r>
        <w:rPr>
          <w:spacing w:val="31"/>
        </w:rPr>
        <w:t xml:space="preserve"> </w:t>
      </w:r>
      <w:r>
        <w:rPr/>
        <w:t>идеально</w:t>
      </w:r>
      <w:r>
        <w:rPr>
          <w:spacing w:val="31"/>
        </w:rPr>
        <w:t xml:space="preserve"> </w:t>
      </w:r>
      <w:r>
        <w:rPr/>
        <w:t>подходят</w:t>
      </w:r>
      <w:r>
        <w:rPr>
          <w:spacing w:val="31"/>
        </w:rPr>
        <w:t xml:space="preserve"> </w:t>
      </w:r>
      <w:r>
        <w:rPr/>
        <w:t>для тех,</w:t>
      </w:r>
      <w:r>
        <w:rPr>
          <w:spacing w:val="32"/>
        </w:rPr>
        <w:t xml:space="preserve"> </w:t>
      </w:r>
      <w:r>
        <w:rPr/>
        <w:t>кто</w:t>
      </w:r>
      <w:r>
        <w:rPr>
          <w:spacing w:val="31"/>
        </w:rPr>
        <w:t xml:space="preserve"> </w:t>
      </w:r>
      <w:r>
        <w:rPr/>
        <w:t>ценит в</w:t>
      </w:r>
      <w:r>
        <w:rPr>
          <w:spacing w:val="32"/>
        </w:rPr>
        <w:t xml:space="preserve"> </w:t>
      </w:r>
      <w:r>
        <w:rPr/>
        <w:t>зонте прежде всего качество, а не компактность.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359" w:leader="none"/>
        </w:tabs>
        <w:bidi w:val="0"/>
        <w:spacing w:lineRule="auto" w:line="240" w:before="0" w:after="0"/>
        <w:ind w:left="0" w:right="0" w:hanging="0"/>
        <w:contextualSpacing/>
        <w:jc w:val="both"/>
        <w:rPr>
          <w:sz w:val="28"/>
        </w:rPr>
      </w:pPr>
      <w:r>
        <w:rPr>
          <w:sz w:val="28"/>
        </w:rPr>
      </w:r>
    </w:p>
    <w:p>
      <w:pPr>
        <w:pStyle w:val="2"/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</w:rPr>
        <w:t>7</w:t>
      </w:r>
      <w:r>
        <w:rPr>
          <w:color w:val="C00000"/>
          <w:spacing w:val="-11"/>
        </w:rPr>
        <w:t xml:space="preserve"> </w:t>
      </w:r>
      <w:r>
        <w:rPr>
          <w:color w:val="C00000"/>
        </w:rPr>
        <w:t>советов</w:t>
      </w:r>
      <w:r>
        <w:rPr>
          <w:color w:val="C00000"/>
          <w:spacing w:val="-12"/>
        </w:rPr>
        <w:t xml:space="preserve"> </w:t>
      </w:r>
      <w:r>
        <w:rPr>
          <w:color w:val="C00000"/>
        </w:rPr>
        <w:t>по</w:t>
      </w:r>
      <w:r>
        <w:rPr>
          <w:color w:val="C00000"/>
          <w:spacing w:val="-9"/>
        </w:rPr>
        <w:t xml:space="preserve"> </w:t>
      </w:r>
      <w:r>
        <w:rPr>
          <w:color w:val="C00000"/>
        </w:rPr>
        <w:t>выбору</w:t>
      </w:r>
      <w:r>
        <w:rPr>
          <w:color w:val="C00000"/>
          <w:spacing w:val="-11"/>
        </w:rPr>
        <w:t xml:space="preserve"> </w:t>
      </w:r>
      <w:r>
        <w:rPr>
          <w:color w:val="C00000"/>
        </w:rPr>
        <w:t>качественного</w:t>
      </w:r>
      <w:r>
        <w:rPr>
          <w:color w:val="C00000"/>
          <w:spacing w:val="-12"/>
        </w:rPr>
        <w:t xml:space="preserve"> </w:t>
      </w:r>
      <w:r>
        <w:rPr>
          <w:color w:val="C00000"/>
          <w:spacing w:val="-2"/>
        </w:rPr>
        <w:t>зонта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 xml:space="preserve">Когда речь заходит о выборе зонта, материалы играют ключевую роль. Давайте рассмотрим основные составляющие: спицы, купол и ручка, а также размер, вес и дополнительные функции. Каждый из этих элементов должен быть не только надежным, но и удобным, чтобы зонт служил долго и радовал в любую </w:t>
      </w:r>
      <w:r>
        <w:rPr>
          <w:spacing w:val="-2"/>
        </w:rPr>
        <w:t>погоду.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3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  <w:spacing w:val="-2"/>
        </w:rPr>
        <w:t>Размер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color w:val="C00000"/>
          <w:spacing w:val="-2"/>
        </w:rPr>
        <w:tab/>
      </w:r>
      <w:r>
        <w:rPr/>
        <w:t>Эффективность зонта напрямую связана с его размерами, ведь именно за счет защитного купола мы спасаемся от дождя. Большой размер купола обеспечивает лучшую защиту, сохраняя сухими не только верхнюю одежду, но и нижнюю, включая сумку.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 xml:space="preserve">Стандартный диаметр зонта составляет </w:t>
      </w:r>
      <w:r>
        <w:rPr>
          <w:b/>
          <w:color w:val="C00000"/>
        </w:rPr>
        <w:t>96-102 см</w:t>
      </w:r>
      <w:r>
        <w:rPr/>
        <w:t xml:space="preserve">, что оптимально для одного человека, особенно учитывая женский гардероб, диаметр 103–110 см подойдет для пары, а размеры </w:t>
      </w:r>
      <w:r>
        <w:rPr>
          <w:b/>
          <w:color w:val="C00000"/>
        </w:rPr>
        <w:t xml:space="preserve">111–130 см </w:t>
      </w:r>
      <w:r>
        <w:rPr/>
        <w:t>чаще выбирают мужчины.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Также существуют зонты</w:t>
      </w:r>
      <w:r>
        <w:rPr>
          <w:i/>
        </w:rPr>
        <w:t>-</w:t>
      </w:r>
      <w:r>
        <w:rPr/>
        <w:t xml:space="preserve">гольферы с диаметром более 131 см, предназначенные для экстремальных погодных условий и обеспечивающие усиленную защиту от ветра, но они могут быть тяжелы и громоздки в </w:t>
      </w:r>
      <w:r>
        <w:rPr>
          <w:spacing w:val="-2"/>
        </w:rPr>
        <w:t>использовании.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3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  <w:spacing w:val="-5"/>
        </w:rPr>
        <w:t>Вес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 xml:space="preserve">Важно, чтобы зонт был легким, чтобы его было удобно держать и нести. Для женщин предпочтительны зонты, вес которых не превышает </w:t>
      </w:r>
      <w:r>
        <w:rPr>
          <w:b/>
          <w:color w:val="C00000"/>
        </w:rPr>
        <w:t>0,5–0,75 кг</w:t>
      </w:r>
      <w:r>
        <w:rPr>
          <w:i/>
        </w:rPr>
        <w:t xml:space="preserve">, </w:t>
      </w:r>
      <w:r>
        <w:rPr/>
        <w:t>обеспечивая удобство и надежность одновременно, мужчинам могут подойти варианты до 1 кг.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3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  <w:spacing w:val="-2"/>
        </w:rPr>
        <w:t>Материал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На внешний вид зонта и его защитные характеристики влияет материал, из которого сделан зонт</w:t>
      </w:r>
      <w:r>
        <w:rPr>
          <w:i/>
        </w:rPr>
        <w:t xml:space="preserve">. </w:t>
      </w:r>
      <w:r>
        <w:rPr/>
        <w:t>Самые популярные материалы для зонтов: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</w:rPr>
        <w:tab/>
        <w:t xml:space="preserve">-нейлон </w:t>
      </w:r>
      <w:r>
        <w:rPr>
          <w:i/>
        </w:rPr>
        <w:t xml:space="preserve">- </w:t>
      </w:r>
      <w:r>
        <w:rPr/>
        <w:t>гибкая ткань с блеском, легкая и недорогая, но может терять форму и цвет со временем</w:t>
      </w:r>
      <w:r>
        <w:rPr>
          <w:i/>
        </w:rPr>
        <w:t>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i/>
          <w:color w:val="C00000"/>
          <w:sz w:val="28"/>
        </w:rPr>
        <w:tab/>
        <w:t>-</w:t>
      </w:r>
      <w:r>
        <w:rPr>
          <w:b/>
          <w:color w:val="C00000"/>
          <w:sz w:val="28"/>
        </w:rPr>
        <w:t xml:space="preserve">полиэстер </w:t>
      </w:r>
      <w:r>
        <w:rPr>
          <w:i/>
          <w:sz w:val="28"/>
        </w:rPr>
        <w:t xml:space="preserve">- </w:t>
      </w:r>
      <w:r>
        <w:rPr>
          <w:sz w:val="28"/>
        </w:rPr>
        <w:t>синтетический материал, прочный и устойчивый к растяжению, легко окрашиваемый</w:t>
      </w:r>
      <w:r>
        <w:rPr>
          <w:i/>
          <w:sz w:val="28"/>
        </w:rPr>
        <w:t>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i/>
          <w:color w:val="C00000"/>
          <w:sz w:val="28"/>
        </w:rPr>
        <w:tab/>
        <w:t>-</w:t>
      </w:r>
      <w:r>
        <w:rPr>
          <w:b/>
          <w:color w:val="C00000"/>
          <w:sz w:val="28"/>
        </w:rPr>
        <w:t xml:space="preserve">эпонж </w:t>
      </w:r>
      <w:r>
        <w:rPr>
          <w:i/>
          <w:sz w:val="28"/>
        </w:rPr>
        <w:t xml:space="preserve">- </w:t>
      </w:r>
      <w:r>
        <w:rPr>
          <w:sz w:val="28"/>
        </w:rPr>
        <w:t xml:space="preserve">комбинация хлопка и полиэстера, мягкий, водонепроницаемый и </w:t>
      </w:r>
      <w:r>
        <w:rPr>
          <w:spacing w:val="-2"/>
          <w:sz w:val="28"/>
        </w:rPr>
        <w:t>долговечный</w:t>
      </w:r>
      <w:r>
        <w:rPr>
          <w:i/>
          <w:spacing w:val="-2"/>
          <w:sz w:val="28"/>
        </w:rPr>
        <w:t>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i/>
          <w:color w:val="C00000"/>
          <w:spacing w:val="-2"/>
          <w:sz w:val="28"/>
        </w:rPr>
        <w:tab/>
        <w:t>-</w:t>
      </w:r>
      <w:r>
        <w:rPr>
          <w:b/>
          <w:color w:val="C00000"/>
          <w:sz w:val="28"/>
        </w:rPr>
        <w:t xml:space="preserve">сатин </w:t>
      </w:r>
      <w:r>
        <w:rPr>
          <w:i/>
          <w:sz w:val="28"/>
        </w:rPr>
        <w:t xml:space="preserve">- </w:t>
      </w:r>
      <w:r>
        <w:rPr>
          <w:sz w:val="28"/>
        </w:rPr>
        <w:t>плотная ткань, похожая на атлас, эластичная и быстро сохнущая, придает зонту привлекательный блеск.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Купол</w:t>
      </w:r>
      <w:r>
        <w:rPr>
          <w:spacing w:val="-3"/>
        </w:rPr>
        <w:t xml:space="preserve"> </w:t>
      </w:r>
      <w:r>
        <w:rPr>
          <w:i/>
        </w:rPr>
        <w:t xml:space="preserve">- </w:t>
      </w:r>
      <w:r>
        <w:rPr/>
        <w:t xml:space="preserve">это та самая ткань, которая защищает нас от дождя. Здесь также есть выбор. Бюджетные модели часто сделаны из </w:t>
      </w:r>
      <w:hyperlink r:id="rId4">
        <w:r>
          <w:rPr/>
          <w:t>полиэстера</w:t>
        </w:r>
      </w:hyperlink>
      <w:r>
        <w:rPr/>
        <w:t xml:space="preserve">. Это доступный материал, но со временем он может начать пропускать воду и быстро выцвести на </w:t>
      </w:r>
      <w:r>
        <w:rPr>
          <w:spacing w:val="-2"/>
        </w:rPr>
        <w:t>солнце.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Если же Вы</w:t>
      </w:r>
      <w:r>
        <w:rPr>
          <w:spacing w:val="40"/>
        </w:rPr>
        <w:t xml:space="preserve"> </w:t>
      </w:r>
      <w:r>
        <w:rPr/>
        <w:t>хотите зонт, который будет служить долго, выбирайте эпонж или</w:t>
      </w:r>
      <w:r>
        <w:rPr>
          <w:spacing w:val="-1"/>
        </w:rPr>
        <w:t xml:space="preserve"> </w:t>
      </w:r>
      <w:hyperlink r:id="rId5">
        <w:r>
          <w:rPr/>
          <w:t>нейлон</w:t>
        </w:r>
      </w:hyperlink>
      <w:r>
        <w:rPr/>
        <w:t>.</w:t>
      </w:r>
      <w:r>
        <w:rPr>
          <w:spacing w:val="40"/>
        </w:rPr>
        <w:t xml:space="preserve"> </w:t>
      </w:r>
      <w:r>
        <w:rPr/>
        <w:t>Эти</w:t>
      </w:r>
      <w:r>
        <w:rPr>
          <w:spacing w:val="40"/>
        </w:rPr>
        <w:t xml:space="preserve"> </w:t>
      </w:r>
      <w:r>
        <w:rPr/>
        <w:t>материалы</w:t>
      </w:r>
      <w:r>
        <w:rPr>
          <w:spacing w:val="40"/>
        </w:rPr>
        <w:t xml:space="preserve"> </w:t>
      </w:r>
      <w:r>
        <w:rPr/>
        <w:t>более</w:t>
      </w:r>
      <w:r>
        <w:rPr>
          <w:spacing w:val="40"/>
        </w:rPr>
        <w:t xml:space="preserve"> </w:t>
      </w:r>
      <w:r>
        <w:rPr/>
        <w:t>прочные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стойкие</w:t>
      </w:r>
      <w:r>
        <w:rPr>
          <w:spacing w:val="40"/>
        </w:rPr>
        <w:t xml:space="preserve"> </w:t>
      </w:r>
      <w:r>
        <w:rPr/>
        <w:t>к</w:t>
      </w:r>
      <w:r>
        <w:rPr>
          <w:spacing w:val="40"/>
        </w:rPr>
        <w:t xml:space="preserve"> </w:t>
      </w:r>
      <w:r>
        <w:rPr/>
        <w:t>внешним</w:t>
      </w:r>
      <w:r>
        <w:rPr>
          <w:spacing w:val="40"/>
        </w:rPr>
        <w:t xml:space="preserve"> </w:t>
      </w:r>
      <w:r>
        <w:rPr/>
        <w:t>воздействиям.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Нейлон,</w:t>
      </w:r>
      <w:r>
        <w:rPr>
          <w:spacing w:val="40"/>
        </w:rPr>
        <w:t xml:space="preserve"> </w:t>
      </w:r>
      <w:r>
        <w:rPr/>
        <w:t>кстати,</w:t>
      </w:r>
      <w:r>
        <w:rPr>
          <w:spacing w:val="40"/>
        </w:rPr>
        <w:t xml:space="preserve"> </w:t>
      </w:r>
      <w:r>
        <w:rPr/>
        <w:t>еще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хорошо</w:t>
      </w:r>
      <w:r>
        <w:rPr>
          <w:spacing w:val="40"/>
        </w:rPr>
        <w:t xml:space="preserve"> </w:t>
      </w:r>
      <w:r>
        <w:rPr/>
        <w:t>справляется</w:t>
      </w:r>
      <w:r>
        <w:rPr>
          <w:spacing w:val="40"/>
        </w:rPr>
        <w:t xml:space="preserve"> </w:t>
      </w:r>
      <w:r>
        <w:rPr/>
        <w:t>с</w:t>
      </w:r>
      <w:r>
        <w:rPr>
          <w:spacing w:val="40"/>
        </w:rPr>
        <w:t xml:space="preserve"> </w:t>
      </w:r>
      <w:r>
        <w:rPr/>
        <w:t>ультрафиолетовыми</w:t>
      </w:r>
      <w:r>
        <w:rPr>
          <w:spacing w:val="40"/>
        </w:rPr>
        <w:t xml:space="preserve"> </w:t>
      </w:r>
      <w:r>
        <w:rPr/>
        <w:t>лучами,</w:t>
      </w:r>
      <w:r>
        <w:rPr>
          <w:spacing w:val="40"/>
        </w:rPr>
        <w:t xml:space="preserve"> </w:t>
      </w:r>
      <w:r>
        <w:rPr/>
        <w:t>что</w:t>
      </w:r>
      <w:r>
        <w:rPr>
          <w:spacing w:val="40"/>
        </w:rPr>
        <w:t xml:space="preserve"> </w:t>
      </w:r>
      <w:r>
        <w:rPr/>
        <w:t>может пригодиться в солнечные дни.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Некоторые ткани имеют УФ</w:t>
      </w:r>
      <w:r>
        <w:rPr>
          <w:i/>
        </w:rPr>
        <w:t>-</w:t>
      </w:r>
      <w:r>
        <w:rPr/>
        <w:t>защиту и могут быть усилены двойным слоем для лучшей влагостойкости.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9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  <w:spacing w:val="-2"/>
        </w:rPr>
        <w:t>Конструкция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Существуют</w:t>
      </w:r>
      <w:r>
        <w:rPr>
          <w:spacing w:val="40"/>
        </w:rPr>
        <w:t xml:space="preserve"> </w:t>
      </w:r>
      <w:r>
        <w:rPr/>
        <w:t>два</w:t>
      </w:r>
      <w:r>
        <w:rPr>
          <w:spacing w:val="40"/>
        </w:rPr>
        <w:t xml:space="preserve"> </w:t>
      </w:r>
      <w:r>
        <w:rPr/>
        <w:t>основных</w:t>
      </w:r>
      <w:r>
        <w:rPr>
          <w:spacing w:val="40"/>
        </w:rPr>
        <w:t xml:space="preserve"> </w:t>
      </w:r>
      <w:r>
        <w:rPr/>
        <w:t>типа:</w:t>
      </w:r>
      <w:r>
        <w:rPr>
          <w:spacing w:val="40"/>
        </w:rPr>
        <w:t xml:space="preserve"> </w:t>
      </w:r>
      <w:r>
        <w:rPr/>
        <w:t>зонты</w:t>
      </w:r>
      <w:r>
        <w:rPr>
          <w:i/>
        </w:rPr>
        <w:t>-</w:t>
      </w:r>
      <w:r>
        <w:rPr/>
        <w:t>трости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складные</w:t>
      </w:r>
      <w:r>
        <w:rPr>
          <w:spacing w:val="40"/>
        </w:rPr>
        <w:t xml:space="preserve"> </w:t>
      </w:r>
      <w:r>
        <w:rPr/>
        <w:t>зонты.</w:t>
      </w:r>
      <w:r>
        <w:rPr>
          <w:spacing w:val="40"/>
        </w:rPr>
        <w:t xml:space="preserve"> </w:t>
      </w:r>
      <w:r>
        <w:rPr/>
        <w:t>Выбор между ними зависит от погодных условий и личных предпочтений: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pacing w:val="-2"/>
          <w:sz w:val="28"/>
        </w:rPr>
        <w:tab/>
        <w:t>-зонт-трость</w:t>
      </w:r>
      <w:r>
        <w:rPr>
          <w:b/>
          <w:color w:val="C00000"/>
          <w:sz w:val="28"/>
        </w:rPr>
        <w:tab/>
      </w:r>
      <w:r>
        <w:rPr>
          <w:spacing w:val="-2"/>
          <w:sz w:val="28"/>
        </w:rPr>
        <w:t xml:space="preserve">характеризуется легкостью </w:t>
      </w:r>
      <w:r>
        <w:rPr>
          <w:spacing w:val="-10"/>
          <w:sz w:val="28"/>
        </w:rPr>
        <w:t xml:space="preserve">в </w:t>
      </w:r>
      <w:r>
        <w:rPr>
          <w:spacing w:val="-2"/>
          <w:sz w:val="28"/>
        </w:rPr>
        <w:t xml:space="preserve">использовании </w:t>
      </w:r>
      <w:r>
        <w:rPr>
          <w:spacing w:val="-10"/>
          <w:sz w:val="28"/>
        </w:rPr>
        <w:t xml:space="preserve">и </w:t>
      </w:r>
      <w:r>
        <w:rPr>
          <w:sz w:val="28"/>
        </w:rPr>
        <w:t>долговечностью, но может быть неудобен для переноски;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ab/>
        <w:t>-складные зонты</w:t>
      </w:r>
      <w:r>
        <w:rPr>
          <w:sz w:val="28"/>
        </w:rPr>
        <w:t>, в свою очередь, компактны и подходят для хранения в сумке, часто жертвуя прочностью ради портативности.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Лучший</w:t>
      </w:r>
      <w:r>
        <w:rPr>
          <w:spacing w:val="-6"/>
        </w:rPr>
        <w:t xml:space="preserve"> </w:t>
      </w:r>
      <w:r>
        <w:rPr/>
        <w:t>вариант</w:t>
      </w:r>
      <w:r>
        <w:rPr>
          <w:spacing w:val="-3"/>
        </w:rPr>
        <w:t xml:space="preserve"> </w:t>
      </w:r>
      <w:r>
        <w:rPr>
          <w:i/>
        </w:rPr>
        <w:t>-</w:t>
      </w:r>
      <w:r>
        <w:rPr>
          <w:i/>
          <w:spacing w:val="-4"/>
        </w:rPr>
        <w:t xml:space="preserve"> </w:t>
      </w:r>
      <w:r>
        <w:rPr/>
        <w:t>иметь</w:t>
      </w:r>
      <w:r>
        <w:rPr>
          <w:spacing w:val="-5"/>
        </w:rPr>
        <w:t xml:space="preserve"> </w:t>
      </w:r>
      <w:r>
        <w:rPr/>
        <w:t>дома</w:t>
      </w:r>
      <w:r>
        <w:rPr>
          <w:spacing w:val="-3"/>
        </w:rPr>
        <w:t xml:space="preserve"> </w:t>
      </w:r>
      <w:r>
        <w:rPr/>
        <w:t>оба</w:t>
      </w:r>
      <w:r>
        <w:rPr>
          <w:spacing w:val="-3"/>
        </w:rPr>
        <w:t xml:space="preserve"> </w:t>
      </w:r>
      <w:r>
        <w:rPr/>
        <w:t>типа</w:t>
      </w:r>
      <w:r>
        <w:rPr>
          <w:spacing w:val="-7"/>
        </w:rPr>
        <w:t xml:space="preserve"> </w:t>
      </w:r>
      <w:r>
        <w:rPr/>
        <w:t>зонта</w:t>
      </w:r>
      <w:r>
        <w:rPr>
          <w:spacing w:val="-6"/>
        </w:rPr>
        <w:t xml:space="preserve"> </w:t>
      </w:r>
      <w:r>
        <w:rPr/>
        <w:t>для</w:t>
      </w:r>
      <w:r>
        <w:rPr>
          <w:spacing w:val="-3"/>
        </w:rPr>
        <w:t xml:space="preserve"> </w:t>
      </w:r>
      <w:r>
        <w:rPr/>
        <w:t>различных</w:t>
      </w:r>
      <w:r>
        <w:rPr>
          <w:spacing w:val="-2"/>
        </w:rPr>
        <w:t xml:space="preserve"> ситуаций.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9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  <w:spacing w:val="-2"/>
        </w:rPr>
        <w:t>Ручка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Для</w:t>
      </w:r>
      <w:r>
        <w:rPr>
          <w:spacing w:val="-7"/>
        </w:rPr>
        <w:t xml:space="preserve"> </w:t>
      </w:r>
      <w:r>
        <w:rPr/>
        <w:t>комфорта</w:t>
      </w:r>
      <w:r>
        <w:rPr>
          <w:spacing w:val="-8"/>
        </w:rPr>
        <w:t xml:space="preserve"> </w:t>
      </w:r>
      <w:r>
        <w:rPr/>
        <w:t>использования</w:t>
      </w:r>
      <w:r>
        <w:rPr>
          <w:spacing w:val="-4"/>
        </w:rPr>
        <w:t xml:space="preserve"> </w:t>
      </w:r>
      <w:r>
        <w:rPr/>
        <w:t>зонта</w:t>
      </w:r>
      <w:r>
        <w:rPr>
          <w:spacing w:val="-5"/>
        </w:rPr>
        <w:t xml:space="preserve"> </w:t>
      </w:r>
      <w:r>
        <w:rPr/>
        <w:t>важен</w:t>
      </w:r>
      <w:r>
        <w:rPr>
          <w:spacing w:val="-4"/>
        </w:rPr>
        <w:t xml:space="preserve"> </w:t>
      </w:r>
      <w:r>
        <w:rPr/>
        <w:t>тип</w:t>
      </w:r>
      <w:r>
        <w:rPr>
          <w:spacing w:val="-4"/>
        </w:rPr>
        <w:t xml:space="preserve"> </w:t>
      </w:r>
      <w:r>
        <w:rPr>
          <w:spacing w:val="-2"/>
        </w:rPr>
        <w:t>ручки: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spacing w:val="-2"/>
          <w:sz w:val="28"/>
        </w:rPr>
        <w:tab/>
        <w:t>-</w:t>
      </w:r>
      <w:r>
        <w:rPr>
          <w:spacing w:val="-10"/>
          <w:sz w:val="28"/>
        </w:rPr>
        <w:t xml:space="preserve">в </w:t>
      </w:r>
      <w:r>
        <w:rPr>
          <w:spacing w:val="-2"/>
          <w:sz w:val="28"/>
        </w:rPr>
        <w:t>зонтах</w:t>
      </w:r>
      <w:r>
        <w:rPr>
          <w:i/>
          <w:spacing w:val="-2"/>
          <w:sz w:val="28"/>
        </w:rPr>
        <w:t>-</w:t>
      </w:r>
      <w:r>
        <w:rPr>
          <w:spacing w:val="-2"/>
          <w:sz w:val="28"/>
        </w:rPr>
        <w:t>тростях часто используется</w:t>
      </w:r>
      <w:r>
        <w:rPr>
          <w:sz w:val="28"/>
        </w:rPr>
        <w:tab/>
      </w:r>
      <w:r>
        <w:rPr>
          <w:b/>
          <w:color w:val="C00000"/>
          <w:spacing w:val="-2"/>
          <w:sz w:val="28"/>
        </w:rPr>
        <w:t>ручка-крюк</w:t>
      </w:r>
      <w:r>
        <w:rPr>
          <w:spacing w:val="-2"/>
          <w:sz w:val="28"/>
        </w:rPr>
        <w:t xml:space="preserve">, обеспечивающая </w:t>
      </w:r>
      <w:r>
        <w:rPr>
          <w:sz w:val="28"/>
        </w:rPr>
        <w:t>хороший хват;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ab/>
        <w:t xml:space="preserve">-полукрюк </w:t>
      </w:r>
      <w:r>
        <w:rPr>
          <w:sz w:val="28"/>
        </w:rPr>
        <w:t xml:space="preserve">подходит для складных зонтов, а </w:t>
      </w:r>
      <w:r>
        <w:rPr>
          <w:b/>
          <w:color w:val="C00000"/>
          <w:sz w:val="28"/>
        </w:rPr>
        <w:t xml:space="preserve">круглая ручка </w:t>
      </w:r>
      <w:r>
        <w:rPr>
          <w:sz w:val="28"/>
        </w:rPr>
        <w:t>идеальна для легких и компактных моделей;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pacing w:val="-2"/>
          <w:sz w:val="28"/>
        </w:rPr>
        <w:tab/>
        <w:t xml:space="preserve">-прямая и цилиндрическая ручка </w:t>
      </w:r>
      <w:r>
        <w:rPr>
          <w:spacing w:val="-10"/>
          <w:sz w:val="28"/>
        </w:rPr>
        <w:t xml:space="preserve">с </w:t>
      </w:r>
      <w:r>
        <w:rPr>
          <w:spacing w:val="-2"/>
          <w:sz w:val="28"/>
        </w:rPr>
        <w:t xml:space="preserve">углублениями </w:t>
      </w:r>
      <w:r>
        <w:rPr>
          <w:spacing w:val="-4"/>
          <w:sz w:val="28"/>
        </w:rPr>
        <w:t xml:space="preserve">для </w:t>
      </w:r>
      <w:r>
        <w:rPr>
          <w:spacing w:val="-2"/>
          <w:sz w:val="28"/>
        </w:rPr>
        <w:t xml:space="preserve">пальцев </w:t>
      </w:r>
      <w:r>
        <w:rPr>
          <w:sz w:val="28"/>
        </w:rPr>
        <w:t>обеспечивает удобный хват и встречается в разных моделях зонтов.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Ручки часто изготавливаются из дерева, пластика, металла, алюминия или акрила</w:t>
      </w:r>
      <w:r>
        <w:rPr>
          <w:i/>
        </w:rPr>
        <w:t xml:space="preserve">. </w:t>
      </w:r>
      <w:r>
        <w:rPr/>
        <w:t xml:space="preserve">Деревянные и резиновые ручки обычно считаются более качественными и приятными на ощупь, чем пластиковые. Деревянные ручки выглядят стильно и благородно, но требуют ухода. Резиновые </w:t>
      </w:r>
      <w:r>
        <w:rPr>
          <w:i/>
        </w:rPr>
        <w:t xml:space="preserve">- </w:t>
      </w:r>
      <w:r>
        <w:rPr/>
        <w:t>это про комфорт и функциональность, они не скользят в руке даже в мокрую погоду.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39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</w:rPr>
        <w:t>Каркас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купола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и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количество</w:t>
      </w:r>
      <w:r>
        <w:rPr>
          <w:color w:val="C00000"/>
          <w:spacing w:val="-4"/>
        </w:rPr>
        <w:t xml:space="preserve"> спиц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>Каркас зонта может быть изготовлен из стали, алюминия, стекловолокна или углепластика, причем стальные стержни обеспечивают прочность, а спицы из фибергласса устойчивы к ломкости.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  <w:tab/>
        <w:t xml:space="preserve">Спицы </w:t>
      </w:r>
      <w:r>
        <w:rPr>
          <w:i/>
        </w:rPr>
        <w:t xml:space="preserve">- </w:t>
      </w:r>
      <w:r>
        <w:rPr/>
        <w:t>это своего рода «скелет» зонта, от их прочности зависит,</w:t>
      </w:r>
      <w:r>
        <w:rPr>
          <w:spacing w:val="40"/>
        </w:rPr>
        <w:t xml:space="preserve"> </w:t>
      </w:r>
      <w:r>
        <w:rPr/>
        <w:t xml:space="preserve">выдержит ли Ваш зонт порывы ветра. Самые бюджетные зонты обычно имеют алюминиевые спицы. Они легкие, но под сильным ветром могут легко погнуться. Оптимальное количество спиц для надежности купола </w:t>
      </w:r>
      <w:r>
        <w:rPr>
          <w:i/>
        </w:rPr>
        <w:t xml:space="preserve">- </w:t>
      </w:r>
      <w:r>
        <w:rPr>
          <w:b/>
          <w:color w:val="C00000"/>
        </w:rPr>
        <w:t>от 8 до 10</w:t>
      </w:r>
      <w:r>
        <w:rPr/>
        <w:t>, что гарантирует его прочность даже при сильном дожде или ветре. В ветренных регионах присмотритесь к зонтам со стальными или углеволоконными спицами. Они более устойчивы к деформациям, а углеволокно еще и значительно легче, что делает зонт удобным в использовании.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/>
      </w:r>
    </w:p>
    <w:p>
      <w:pPr>
        <w:pStyle w:val="3"/>
        <w:numPr>
          <w:ilvl w:val="2"/>
          <w:numId w:val="3"/>
        </w:numPr>
        <w:tabs>
          <w:tab w:val="clear" w:pos="709"/>
          <w:tab w:val="left" w:pos="456" w:leader="none"/>
        </w:tabs>
        <w:bidi w:val="0"/>
        <w:spacing w:lineRule="auto" w:line="240" w:before="0" w:after="0"/>
        <w:ind w:left="0" w:right="0" w:hanging="0"/>
        <w:contextualSpacing/>
        <w:jc w:val="center"/>
        <w:rPr/>
      </w:pPr>
      <w:r>
        <w:rPr>
          <w:color w:val="C00000"/>
        </w:rPr>
        <w:t>Дополнительные</w:t>
      </w:r>
      <w:r>
        <w:rPr>
          <w:color w:val="C00000"/>
          <w:spacing w:val="-12"/>
        </w:rPr>
        <w:t xml:space="preserve"> </w:t>
      </w:r>
      <w:r>
        <w:rPr>
          <w:color w:val="C00000"/>
          <w:spacing w:val="-2"/>
        </w:rPr>
        <w:t>функции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</w:rPr>
        <w:tab/>
        <w:t xml:space="preserve">Антиветер </w:t>
      </w:r>
      <w:r>
        <w:rPr>
          <w:i/>
        </w:rPr>
        <w:t xml:space="preserve">- </w:t>
      </w:r>
      <w:r>
        <w:rPr/>
        <w:t>эта функция позволяет зонту выдерживать сильные порывы ветра без повреждений. Зонты с антиветровой конструкцией часто имеют гибкие спицы или специальную конструкцию каркаса, которая позволяет куполу изгибаться и возвращаться в исходное положение без поломки.</w:t>
      </w:r>
    </w:p>
    <w:p>
      <w:pPr>
        <w:pStyle w:val="Style30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</w:rPr>
        <w:tab/>
        <w:t xml:space="preserve">Обратное складывание </w:t>
      </w:r>
      <w:r>
        <w:rPr/>
        <w:t>– данная функция предполагает закрывание зонта с мокрой стороной вовнутрь, что позволяет избежать мокрых следов от оставленного зонта.</w:t>
      </w:r>
    </w:p>
    <w:p>
      <w:pPr>
        <w:pStyle w:val="Normal"/>
        <w:bidi w:val="0"/>
        <w:spacing w:lineRule="auto" w:line="240" w:before="0" w:after="0"/>
        <w:ind w:left="0" w:right="0" w:hanging="0"/>
        <w:contextualSpacing/>
        <w:jc w:val="both"/>
        <w:rPr/>
      </w:pPr>
      <w:r>
        <w:rPr>
          <w:b/>
          <w:color w:val="C00000"/>
          <w:sz w:val="28"/>
        </w:rPr>
        <w:tab/>
        <w:t xml:space="preserve">Светодиодная подсветка </w:t>
      </w:r>
      <w:r>
        <w:rPr>
          <w:sz w:val="28"/>
        </w:rPr>
        <w:t>для улучшения видимости в темное время суток повышает безопасность пешеходов на дороге.</w:t>
      </w:r>
    </w:p>
    <w:p>
      <w:pPr>
        <w:pStyle w:val="Normal"/>
        <w:bidi w:val="0"/>
        <w:spacing w:lineRule="auto" w:line="240" w:before="0" w:after="0"/>
        <w:ind w:left="0" w:right="0" w:hanging="0"/>
        <w:contextualSpacing/>
        <w:jc w:val="both"/>
        <w:rPr>
          <w:sz w:val="28"/>
        </w:rPr>
      </w:pPr>
      <w:r>
        <w:rPr>
          <w:sz w:val="28"/>
        </w:rPr>
      </w:r>
    </w:p>
    <w:p>
      <w:pPr>
        <w:pStyle w:val="Normal"/>
        <w:bidi w:val="0"/>
        <w:spacing w:lineRule="auto" w:line="240" w:before="0" w:after="0"/>
        <w:ind w:left="0" w:right="0" w:hanging="0"/>
        <w:contextualSpacing/>
        <w:jc w:val="both"/>
        <w:rPr>
          <w:sz w:val="28"/>
        </w:rPr>
      </w:pPr>
      <w:r>
        <w:rPr>
          <w:sz w:val="28"/>
        </w:rPr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филиал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здравоохранения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/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</w:t>
      </w:r>
    </w:p>
    <w:p>
      <w:pPr>
        <w:pStyle w:val="TableParagraph"/>
        <w:widowControl w:val="false"/>
        <w:bidi w:val="0"/>
        <w:spacing w:lineRule="auto" w:line="240" w:before="0" w:after="0"/>
        <w:ind w:left="57" w:right="57" w:firstLine="510"/>
        <w:contextualSpacing/>
        <w:jc w:val="right"/>
        <w:rPr/>
      </w:pP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>(Татарстан)»</w:t>
      </w:r>
    </w:p>
    <w:p>
      <w:pPr>
        <w:pStyle w:val="Style30"/>
        <w:bidi w:val="0"/>
        <w:spacing w:before="0" w:after="0"/>
        <w:ind w:left="0" w:right="0" w:hanging="0"/>
        <w:contextualSpacing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8 (8552) 46-41-52</w:t>
      </w:r>
    </w:p>
    <w:p>
      <w:pPr>
        <w:pStyle w:val="Style30"/>
        <w:bidi w:val="0"/>
        <w:spacing w:before="0" w:after="0"/>
        <w:ind w:left="0" w:right="0" w:hanging="0"/>
        <w:contextualSpacing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г.Набережные Челны, ул. Низаметдинова, 14.</w:t>
      </w:r>
    </w:p>
    <w:sectPr>
      <w:type w:val="nextPage"/>
      <w:pgSz w:w="11906" w:h="16838"/>
      <w:pgMar w:left="850" w:right="567" w:gutter="0" w:header="0" w:top="567" w:footer="0" w:bottom="567"/>
      <w:pgNumType w:fmt="decimal"/>
      <w:formProt w:val="false"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  <w:rPr/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  <w:rPr/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  <w:rPr/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  <w:rPr/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  <w:rPr/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  <w:rPr/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  <w:rPr/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  <w:rPr/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  <w:rPr/>
    </w:lvl>
  </w:abstractNum>
  <w:abstractNum w:abstractNumId="2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1003" w:hanging="360"/>
      </w:pPr>
      <w:rPr>
        <w:sz w:val="28"/>
        <w:spacing w:val="0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14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color w:val="C00000"/>
        <w:lang w:val="ru-RU" w:eastAsia="en-US" w:bidi="ar-SA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5220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color w:val="C00000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5878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6537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7196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855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514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172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29"/>
    <w:next w:val="Style37"/>
    <w:qFormat/>
    <w:pPr>
      <w:numPr>
        <w:ilvl w:val="0"/>
        <w:numId w:val="0"/>
      </w:numPr>
      <w:spacing w:before="0" w:after="0"/>
      <w:outlineLvl w:val="0"/>
    </w:pPr>
    <w:rPr/>
  </w:style>
  <w:style w:type="paragraph" w:styleId="2">
    <w:name w:val="Heading 2"/>
    <w:basedOn w:val="Style29"/>
    <w:next w:val="Style30"/>
    <w:qFormat/>
    <w:pPr>
      <w:numPr>
        <w:ilvl w:val="0"/>
        <w:numId w:val="0"/>
      </w:numPr>
      <w:spacing w:before="0" w:after="0"/>
      <w:outlineLvl w:val="1"/>
    </w:pPr>
    <w:rPr/>
  </w:style>
  <w:style w:type="paragraph" w:styleId="3">
    <w:name w:val="Heading 3"/>
    <w:basedOn w:val="Style29"/>
    <w:next w:val="Style30"/>
    <w:qFormat/>
    <w:pPr>
      <w:numPr>
        <w:ilvl w:val="0"/>
        <w:numId w:val="0"/>
      </w:numPr>
      <w:spacing w:before="0" w:after="0"/>
      <w:outlineLvl w:val="2"/>
    </w:pPr>
    <w:rPr/>
  </w:style>
  <w:style w:type="paragraph" w:styleId="4">
    <w:name w:val="Heading 4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29"/>
    <w:next w:val="Style30"/>
    <w:qFormat/>
    <w:pPr>
      <w:numPr>
        <w:ilvl w:val="0"/>
        <w:numId w:val="0"/>
      </w:numPr>
    </w:pPr>
    <w:rPr/>
  </w:style>
  <w:style w:type="paragraph" w:styleId="7">
    <w:name w:val="Heading 7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>
      <w:vertAlign w:val="superscript"/>
    </w:rPr>
  </w:style>
  <w:style w:type="character" w:styleId="Style8">
    <w:name w:val="Footnote Reference"/>
    <w:rPr>
      <w:vertAlign w:val="superscript"/>
    </w:rPr>
  </w:style>
  <w:style w:type="character" w:styleId="Style9">
    <w:name w:val="Page Number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Style12">
    <w:name w:val="FollowedHyperlink"/>
    <w:rPr>
      <w:color w:val="800000"/>
      <w:u w:val="single"/>
      <w:lang w:val="zxx" w:eastAsia="zxx" w:bidi="zxx"/>
    </w:rPr>
  </w:style>
  <w:style w:type="character" w:styleId="Style13">
    <w:name w:val="Заполнитель"/>
    <w:qFormat/>
    <w:rPr>
      <w:smallCaps/>
      <w:color w:val="008080"/>
      <w:u w:val="dotted"/>
    </w:rPr>
  </w:style>
  <w:style w:type="character" w:styleId="Style14">
    <w:name w:val="Ссылка указателя"/>
    <w:qFormat/>
    <w:rPr/>
  </w:style>
  <w:style w:type="character" w:styleId="Style15">
    <w:name w:val="Символ концевой сноски"/>
    <w:qFormat/>
    <w:rPr>
      <w:vertAlign w:val="superscript"/>
    </w:rPr>
  </w:style>
  <w:style w:type="character" w:styleId="Style16">
    <w:name w:val="Line Number"/>
    <w:rPr/>
  </w:style>
  <w:style w:type="character" w:styleId="Style17">
    <w:name w:val="Основной элемент указателя"/>
    <w:qFormat/>
    <w:rPr>
      <w:b/>
      <w:bCs/>
    </w:rPr>
  </w:style>
  <w:style w:type="character" w:styleId="Style18">
    <w:name w:val="Endnote Reference"/>
    <w:rPr>
      <w:vertAlign w:val="superscript"/>
    </w:rPr>
  </w:style>
  <w:style w:type="character" w:styleId="Style19">
    <w:name w:val="Фуригана"/>
    <w:qFormat/>
    <w:rPr>
      <w:sz w:val="12"/>
      <w:szCs w:val="12"/>
      <w:u w:val="none"/>
      <w:em w:val="none"/>
    </w:rPr>
  </w:style>
  <w:style w:type="character" w:styleId="Style20">
    <w:name w:val="Вертикальное направление символов"/>
    <w:qFormat/>
    <w:rPr>
      <w:eastAsianLayout w:vert="true"/>
    </w:rPr>
  </w:style>
  <w:style w:type="character" w:styleId="Style21">
    <w:name w:val="Emphasis"/>
    <w:qFormat/>
    <w:rPr>
      <w:i/>
      <w:iCs/>
    </w:rPr>
  </w:style>
  <w:style w:type="character" w:styleId="Style22">
    <w:name w:val="Цитата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styleId="Style23">
    <w:name w:val="Исходный текст"/>
    <w:qFormat/>
    <w:rPr>
      <w:rFonts w:ascii="Liberation Mono" w:hAnsi="Liberation Mono" w:eastAsia="Liberation Mono" w:cs="Liberation Mono"/>
    </w:rPr>
  </w:style>
  <w:style w:type="character" w:styleId="Style24">
    <w:name w:val="Пример"/>
    <w:qFormat/>
    <w:rPr>
      <w:rFonts w:ascii="Liberation Mono" w:hAnsi="Liberation Mono" w:eastAsia="Liberation Mono" w:cs="Liberation Mono"/>
    </w:rPr>
  </w:style>
  <w:style w:type="character" w:styleId="Style25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6">
    <w:name w:val="Переменная"/>
    <w:qFormat/>
    <w:rPr>
      <w:i/>
      <w:iCs/>
    </w:rPr>
  </w:style>
  <w:style w:type="character" w:styleId="Style27">
    <w:name w:val="Определение"/>
    <w:qFormat/>
    <w:rPr/>
  </w:style>
  <w:style w:type="character" w:styleId="Style28">
    <w:name w:val="Непропорциональный текст"/>
    <w:qFormat/>
    <w:rPr>
      <w:rFonts w:ascii="Liberation Mono" w:hAnsi="Liberation Mono" w:eastAsia="Liberation Mono" w:cs="Liberation Mono"/>
    </w:rPr>
  </w:style>
  <w:style w:type="paragraph" w:styleId="Style29">
    <w:name w:val="Заголовок"/>
    <w:basedOn w:val="Normal"/>
    <w:next w:val="Style37"/>
    <w:qFormat/>
    <w:pPr>
      <w:keepNext w:val="false"/>
      <w:spacing w:before="0" w:after="0"/>
      <w:jc w:val="center"/>
    </w:pPr>
    <w:rPr>
      <w:b/>
    </w:rPr>
  </w:style>
  <w:style w:type="paragraph" w:styleId="Style30">
    <w:name w:val="Body Text"/>
    <w:basedOn w:val="Normal"/>
    <w:pPr>
      <w:jc w:val="both"/>
    </w:pPr>
    <w:rPr/>
  </w:style>
  <w:style w:type="paragraph" w:styleId="Style31">
    <w:name w:val="List"/>
    <w:basedOn w:val="Style30"/>
    <w:pPr/>
    <w:rPr>
      <w:rFonts w:cs="Lohit Devanagari"/>
    </w:rPr>
  </w:style>
  <w:style w:type="paragraph" w:styleId="Style32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3">
    <w:name w:val="Указатель"/>
    <w:basedOn w:val="Normal"/>
    <w:qFormat/>
    <w:pPr>
      <w:jc w:val="left"/>
    </w:pPr>
    <w:rPr>
      <w:rFonts w:cs="Lohit Devanagari"/>
    </w:rPr>
  </w:style>
  <w:style w:type="paragraph" w:styleId="Style34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5">
    <w:name w:val="Title"/>
    <w:basedOn w:val="Normal"/>
    <w:next w:val="Style37"/>
    <w:qFormat/>
    <w:pPr>
      <w:spacing w:before="0" w:after="170"/>
    </w:pPr>
    <w:rPr>
      <w:b/>
    </w:rPr>
  </w:style>
  <w:style w:type="paragraph" w:styleId="Style36">
    <w:name w:val="Subtitle"/>
    <w:basedOn w:val="Normal"/>
    <w:next w:val="Style37"/>
    <w:qFormat/>
    <w:pPr>
      <w:spacing w:before="0" w:after="0"/>
      <w:ind w:left="709" w:right="0" w:hanging="0"/>
      <w:jc w:val="both"/>
    </w:pPr>
    <w:rPr>
      <w:b/>
    </w:rPr>
  </w:style>
  <w:style w:type="paragraph" w:styleId="Style37">
    <w:name w:val="Body Text Indent"/>
    <w:basedOn w:val="Style30"/>
    <w:qFormat/>
    <w:pPr>
      <w:ind w:left="0" w:right="0" w:hanging="0"/>
    </w:pPr>
    <w:rPr/>
  </w:style>
  <w:style w:type="paragraph" w:styleId="Style38">
    <w:name w:val="Обратный отступ"/>
    <w:basedOn w:val="Style30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39">
    <w:name w:val="Salutation"/>
    <w:basedOn w:val="Normal"/>
    <w:pPr/>
    <w:rPr/>
  </w:style>
  <w:style w:type="paragraph" w:styleId="Style40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1">
    <w:name w:val="Отступы"/>
    <w:basedOn w:val="Style30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0"/>
    <w:qFormat/>
    <w:pPr>
      <w:ind w:left="0" w:right="0" w:hanging="0"/>
    </w:pPr>
    <w:rPr/>
  </w:style>
  <w:style w:type="paragraph" w:styleId="10">
    <w:name w:val="Заголовок 10"/>
    <w:basedOn w:val="Style29"/>
    <w:next w:val="Style30"/>
    <w:qFormat/>
    <w:pPr>
      <w:numPr>
        <w:ilvl w:val="0"/>
        <w:numId w:val="0"/>
      </w:numPr>
      <w:spacing w:before="0" w:after="0"/>
    </w:pPr>
    <w:rPr/>
  </w:style>
  <w:style w:type="paragraph" w:styleId="11">
    <w:name w:val="Нумерованный 1 начало"/>
    <w:basedOn w:val="Style31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1"/>
    <w:qFormat/>
    <w:pPr>
      <w:numPr>
        <w:ilvl w:val="0"/>
        <w:numId w:val="1"/>
      </w:numPr>
      <w:spacing w:before="0" w:after="0"/>
      <w:ind w:left="0" w:right="0" w:hanging="0"/>
    </w:pPr>
    <w:rPr/>
  </w:style>
  <w:style w:type="paragraph" w:styleId="12">
    <w:name w:val="Нумерованный 1 конец"/>
    <w:basedOn w:val="Style31"/>
    <w:next w:val="ListBullet4"/>
    <w:qFormat/>
    <w:pPr>
      <w:spacing w:before="0" w:after="0"/>
      <w:ind w:left="0" w:right="0" w:hanging="0"/>
    </w:pPr>
    <w:rPr/>
  </w:style>
  <w:style w:type="paragraph" w:styleId="13">
    <w:name w:val="Нумерованный 1 прод."/>
    <w:basedOn w:val="Style31"/>
    <w:qFormat/>
    <w:pPr>
      <w:spacing w:before="0" w:after="0"/>
      <w:ind w:left="0" w:right="0" w:hanging="0"/>
    </w:pPr>
    <w:rPr/>
  </w:style>
  <w:style w:type="paragraph" w:styleId="21">
    <w:name w:val="Нумерованный 2 начало"/>
    <w:basedOn w:val="Style31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1"/>
    <w:qFormat/>
    <w:pPr>
      <w:spacing w:before="0" w:after="0"/>
      <w:ind w:left="0" w:right="0" w:hanging="0"/>
    </w:pPr>
    <w:rPr/>
  </w:style>
  <w:style w:type="paragraph" w:styleId="22">
    <w:name w:val="Нумерованный 2 конец"/>
    <w:basedOn w:val="Style31"/>
    <w:next w:val="ListNumber2"/>
    <w:qFormat/>
    <w:pPr>
      <w:spacing w:before="0" w:after="0"/>
      <w:ind w:left="0" w:right="0" w:hanging="0"/>
    </w:pPr>
    <w:rPr/>
  </w:style>
  <w:style w:type="paragraph" w:styleId="23">
    <w:name w:val="Нумерованный 2 прод."/>
    <w:basedOn w:val="Style31"/>
    <w:qFormat/>
    <w:pPr>
      <w:spacing w:before="0" w:after="0"/>
      <w:ind w:left="0" w:right="0" w:hanging="0"/>
    </w:pPr>
    <w:rPr/>
  </w:style>
  <w:style w:type="paragraph" w:styleId="31">
    <w:name w:val="Нумерованный 3 начало"/>
    <w:basedOn w:val="Style31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1"/>
    <w:qFormat/>
    <w:pPr>
      <w:spacing w:before="0" w:after="0"/>
      <w:ind w:left="0" w:right="0" w:hanging="0"/>
    </w:pPr>
    <w:rPr/>
  </w:style>
  <w:style w:type="paragraph" w:styleId="32">
    <w:name w:val="Нумерованный 3 конец"/>
    <w:basedOn w:val="Style31"/>
    <w:next w:val="ListNumber3"/>
    <w:qFormat/>
    <w:pPr>
      <w:spacing w:before="0" w:after="0"/>
      <w:ind w:left="0" w:right="0" w:hanging="0"/>
    </w:pPr>
    <w:rPr/>
  </w:style>
  <w:style w:type="paragraph" w:styleId="33">
    <w:name w:val="Нумерованный 3 прод."/>
    <w:basedOn w:val="Style31"/>
    <w:qFormat/>
    <w:pPr>
      <w:spacing w:before="0" w:after="0"/>
      <w:ind w:left="0" w:right="0" w:hanging="0"/>
    </w:pPr>
    <w:rPr/>
  </w:style>
  <w:style w:type="paragraph" w:styleId="41">
    <w:name w:val="Нумерованный 4 начало"/>
    <w:basedOn w:val="Style31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1"/>
    <w:qFormat/>
    <w:pPr>
      <w:spacing w:before="0" w:after="0"/>
      <w:ind w:left="0" w:right="0" w:hanging="0"/>
    </w:pPr>
    <w:rPr/>
  </w:style>
  <w:style w:type="paragraph" w:styleId="42">
    <w:name w:val="Нумерованный 4 конец"/>
    <w:basedOn w:val="Style31"/>
    <w:next w:val="ListNumber4"/>
    <w:qFormat/>
    <w:pPr>
      <w:spacing w:before="0" w:after="0"/>
      <w:ind w:left="0" w:right="0" w:hanging="0"/>
    </w:pPr>
    <w:rPr/>
  </w:style>
  <w:style w:type="paragraph" w:styleId="43">
    <w:name w:val="Нумерованный 4 прод."/>
    <w:basedOn w:val="Style31"/>
    <w:qFormat/>
    <w:pPr>
      <w:spacing w:before="0" w:after="0"/>
      <w:ind w:left="0" w:right="0" w:hanging="0"/>
    </w:pPr>
    <w:rPr/>
  </w:style>
  <w:style w:type="paragraph" w:styleId="51">
    <w:name w:val="Нумерованный 5 начало"/>
    <w:basedOn w:val="Style31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1"/>
    <w:qFormat/>
    <w:pPr>
      <w:spacing w:before="0" w:after="0"/>
      <w:ind w:left="0" w:right="0" w:hanging="0"/>
    </w:pPr>
    <w:rPr/>
  </w:style>
  <w:style w:type="paragraph" w:styleId="52">
    <w:name w:val="Нумерованный 5 конец"/>
    <w:basedOn w:val="Style31"/>
    <w:next w:val="ListNumber5"/>
    <w:qFormat/>
    <w:pPr>
      <w:spacing w:before="0" w:after="0"/>
      <w:ind w:left="0" w:right="0" w:hanging="0"/>
    </w:pPr>
    <w:rPr/>
  </w:style>
  <w:style w:type="paragraph" w:styleId="53">
    <w:name w:val="Нумерованный 5 прод."/>
    <w:basedOn w:val="Style31"/>
    <w:qFormat/>
    <w:pPr>
      <w:spacing w:before="0" w:after="0"/>
      <w:ind w:left="0" w:right="0" w:hanging="0"/>
    </w:pPr>
    <w:rPr/>
  </w:style>
  <w:style w:type="paragraph" w:styleId="14">
    <w:name w:val="Список 1 начало"/>
    <w:basedOn w:val="Style31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1"/>
    <w:qFormat/>
    <w:pPr>
      <w:numPr>
        <w:ilvl w:val="0"/>
        <w:numId w:val="2"/>
      </w:numPr>
      <w:spacing w:before="0" w:after="0"/>
      <w:ind w:left="0" w:right="0" w:hanging="0"/>
    </w:pPr>
    <w:rPr/>
  </w:style>
  <w:style w:type="paragraph" w:styleId="15">
    <w:name w:val="Список 1 конец"/>
    <w:basedOn w:val="Style31"/>
    <w:next w:val="ListBullet3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1"/>
    <w:qFormat/>
    <w:pPr>
      <w:spacing w:before="0" w:after="0"/>
      <w:ind w:left="0" w:right="0" w:hanging="0"/>
    </w:pPr>
    <w:rPr/>
  </w:style>
  <w:style w:type="paragraph" w:styleId="24">
    <w:name w:val="Список 2 начало"/>
    <w:basedOn w:val="Style31"/>
    <w:next w:val="ListBullet3"/>
    <w:qFormat/>
    <w:pPr>
      <w:spacing w:before="0" w:after="0"/>
      <w:ind w:left="0" w:right="0" w:hanging="0"/>
    </w:pPr>
    <w:rPr/>
  </w:style>
  <w:style w:type="paragraph" w:styleId="25">
    <w:name w:val="Список 2 конец"/>
    <w:basedOn w:val="Style31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1"/>
    <w:qFormat/>
    <w:pPr>
      <w:spacing w:before="0" w:after="0"/>
      <w:ind w:left="0" w:right="0" w:hanging="0"/>
    </w:pPr>
    <w:rPr/>
  </w:style>
  <w:style w:type="paragraph" w:styleId="34">
    <w:name w:val="Список 3 начало"/>
    <w:basedOn w:val="Style31"/>
    <w:next w:val="ListBullet4"/>
    <w:qFormat/>
    <w:pPr>
      <w:spacing w:before="0" w:after="0"/>
      <w:ind w:left="0" w:right="0" w:hanging="0"/>
    </w:pPr>
    <w:rPr/>
  </w:style>
  <w:style w:type="paragraph" w:styleId="35">
    <w:name w:val="Список 3 конец"/>
    <w:basedOn w:val="Style31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1"/>
    <w:qFormat/>
    <w:pPr>
      <w:spacing w:before="0" w:after="0"/>
      <w:ind w:left="0" w:right="0" w:hanging="0"/>
    </w:pPr>
    <w:rPr/>
  </w:style>
  <w:style w:type="paragraph" w:styleId="44">
    <w:name w:val="Список 4 начало"/>
    <w:basedOn w:val="Style31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1"/>
    <w:qFormat/>
    <w:pPr>
      <w:spacing w:before="0" w:after="0"/>
      <w:ind w:left="0" w:right="0" w:hanging="0"/>
    </w:pPr>
    <w:rPr/>
  </w:style>
  <w:style w:type="paragraph" w:styleId="45">
    <w:name w:val="Список 4 конец"/>
    <w:basedOn w:val="Style31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1"/>
    <w:qFormat/>
    <w:pPr>
      <w:spacing w:before="0" w:after="0"/>
      <w:ind w:left="0" w:right="0" w:hanging="0"/>
    </w:pPr>
    <w:rPr/>
  </w:style>
  <w:style w:type="paragraph" w:styleId="54">
    <w:name w:val="Список 5 начало"/>
    <w:basedOn w:val="Style31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1"/>
    <w:qFormat/>
    <w:pPr>
      <w:spacing w:before="0" w:after="0"/>
      <w:ind w:left="0" w:right="0" w:hanging="0"/>
    </w:pPr>
    <w:rPr/>
  </w:style>
  <w:style w:type="paragraph" w:styleId="55">
    <w:name w:val="Список 5 конец"/>
    <w:basedOn w:val="Style31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1"/>
    <w:qFormat/>
    <w:pPr>
      <w:spacing w:before="0" w:after="0"/>
      <w:ind w:left="0" w:right="0" w:hanging="0"/>
    </w:pPr>
    <w:rPr/>
  </w:style>
  <w:style w:type="paragraph" w:styleId="Style42">
    <w:name w:val="Index Heading"/>
    <w:basedOn w:val="Style29"/>
    <w:pPr>
      <w:ind w:left="0" w:right="0" w:hanging="0"/>
    </w:pPr>
    <w:rPr/>
  </w:style>
  <w:style w:type="paragraph" w:styleId="16">
    <w:name w:val="Index 1"/>
    <w:basedOn w:val="Style33"/>
    <w:pPr>
      <w:ind w:left="0" w:right="0" w:hanging="0"/>
    </w:pPr>
    <w:rPr/>
  </w:style>
  <w:style w:type="paragraph" w:styleId="26">
    <w:name w:val="Index 2"/>
    <w:basedOn w:val="Style33"/>
    <w:pPr>
      <w:ind w:left="0" w:right="0" w:hanging="0"/>
    </w:pPr>
    <w:rPr/>
  </w:style>
  <w:style w:type="paragraph" w:styleId="36">
    <w:name w:val="Index 3"/>
    <w:basedOn w:val="Style33"/>
    <w:pPr>
      <w:ind w:left="0" w:right="0" w:hanging="0"/>
    </w:pPr>
    <w:rPr/>
  </w:style>
  <w:style w:type="paragraph" w:styleId="Style43">
    <w:name w:val="Разделитель предметного указателя"/>
    <w:basedOn w:val="Style33"/>
    <w:qFormat/>
    <w:pPr>
      <w:ind w:left="0" w:right="0" w:hanging="0"/>
    </w:pPr>
    <w:rPr/>
  </w:style>
  <w:style w:type="paragraph" w:styleId="Style44">
    <w:name w:val="TOC Heading"/>
    <w:basedOn w:val="Style29"/>
    <w:next w:val="17"/>
    <w:pPr>
      <w:ind w:left="0" w:right="0" w:hanging="0"/>
    </w:pPr>
    <w:rPr/>
  </w:style>
  <w:style w:type="paragraph" w:styleId="17">
    <w:name w:val="TOC 1"/>
    <w:basedOn w:val="Style33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7">
    <w:name w:val="TOC 2"/>
    <w:basedOn w:val="Style33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7">
    <w:name w:val="TOC 3"/>
    <w:basedOn w:val="Style33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3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3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5">
    <w:name w:val="Заголовок указателей пользователя"/>
    <w:basedOn w:val="Style29"/>
    <w:qFormat/>
    <w:pPr/>
    <w:rPr/>
  </w:style>
  <w:style w:type="paragraph" w:styleId="18">
    <w:name w:val="Указатель пользователя 1"/>
    <w:basedOn w:val="Style33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Указатель пользователя 2"/>
    <w:basedOn w:val="Style33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Указатель пользователя 3"/>
    <w:basedOn w:val="Style33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3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3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3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3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3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3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3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3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6">
    <w:name w:val="Заголовок списка объектов"/>
    <w:basedOn w:val="Style29"/>
    <w:qFormat/>
    <w:pPr>
      <w:ind w:left="0" w:right="0" w:hanging="0"/>
    </w:pPr>
    <w:rPr/>
  </w:style>
  <w:style w:type="paragraph" w:styleId="19">
    <w:name w:val="Список объектов 1"/>
    <w:basedOn w:val="Style33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7">
    <w:name w:val="Заголовок списка таблиц"/>
    <w:basedOn w:val="Style29"/>
    <w:qFormat/>
    <w:pPr>
      <w:ind w:left="0" w:right="0" w:hanging="0"/>
    </w:pPr>
    <w:rPr/>
  </w:style>
  <w:style w:type="paragraph" w:styleId="110">
    <w:name w:val="Список таблиц 1"/>
    <w:basedOn w:val="Style33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29"/>
    <w:qFormat/>
    <w:pPr>
      <w:ind w:left="0" w:right="0" w:hanging="0"/>
    </w:pPr>
    <w:rPr/>
  </w:style>
  <w:style w:type="paragraph" w:styleId="111">
    <w:name w:val="Библиография 1"/>
    <w:basedOn w:val="Style33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3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3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3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3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3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48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49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0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1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2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3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4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5">
    <w:name w:val="Содержимое таблицы"/>
    <w:basedOn w:val="Normal"/>
    <w:qFormat/>
    <w:pPr/>
    <w:rPr/>
  </w:style>
  <w:style w:type="paragraph" w:styleId="Style56">
    <w:name w:val="Заголовок таблицы"/>
    <w:basedOn w:val="Style55"/>
    <w:qFormat/>
    <w:pPr>
      <w:jc w:val="center"/>
    </w:pPr>
    <w:rPr>
      <w:b/>
    </w:rPr>
  </w:style>
  <w:style w:type="paragraph" w:styleId="Style57">
    <w:name w:val="Иллюстрация"/>
    <w:basedOn w:val="Style32"/>
    <w:qFormat/>
    <w:pPr/>
    <w:rPr/>
  </w:style>
  <w:style w:type="paragraph" w:styleId="Style58">
    <w:name w:val="Таблица"/>
    <w:basedOn w:val="Style32"/>
    <w:qFormat/>
    <w:pPr/>
    <w:rPr/>
  </w:style>
  <w:style w:type="paragraph" w:styleId="Style59">
    <w:name w:val="Текст"/>
    <w:basedOn w:val="Style32"/>
    <w:qFormat/>
    <w:pPr/>
    <w:rPr/>
  </w:style>
  <w:style w:type="paragraph" w:styleId="Style60">
    <w:name w:val="Содержимое врезки"/>
    <w:basedOn w:val="Normal"/>
    <w:qFormat/>
    <w:pPr/>
    <w:rPr/>
  </w:style>
  <w:style w:type="paragraph" w:styleId="Style61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2">
    <w:name w:val="Envelope Address"/>
    <w:basedOn w:val="Normal"/>
    <w:pPr>
      <w:spacing w:before="0" w:after="0"/>
    </w:pPr>
    <w:rPr/>
  </w:style>
  <w:style w:type="paragraph" w:styleId="Style63">
    <w:name w:val="Envelope Return"/>
    <w:basedOn w:val="Normal"/>
    <w:pPr>
      <w:spacing w:before="0" w:after="0"/>
    </w:pPr>
    <w:rPr/>
  </w:style>
  <w:style w:type="paragraph" w:styleId="Style64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2"/>
    <w:qFormat/>
    <w:pPr/>
    <w:rPr/>
  </w:style>
  <w:style w:type="paragraph" w:styleId="Style65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6">
    <w:name w:val="Горизонтальная линия"/>
    <w:basedOn w:val="Normal"/>
    <w:next w:val="Style30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67">
    <w:name w:val="Содержимое списка"/>
    <w:basedOn w:val="Normal"/>
    <w:qFormat/>
    <w:pPr>
      <w:ind w:left="0" w:right="0" w:hanging="0"/>
    </w:pPr>
    <w:rPr/>
  </w:style>
  <w:style w:type="paragraph" w:styleId="Style68">
    <w:name w:val="Заголовок списка"/>
    <w:basedOn w:val="Normal"/>
    <w:next w:val="Style67"/>
    <w:qFormat/>
    <w:pPr>
      <w:ind w:left="0" w:right="0" w:hanging="0"/>
    </w:pPr>
    <w:rPr/>
  </w:style>
  <w:style w:type="paragraph" w:styleId="Style69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0">
    <w:name w:val="Исполнитель документа"/>
    <w:basedOn w:val="Normal"/>
    <w:qFormat/>
    <w:pPr>
      <w:jc w:val="left"/>
    </w:pPr>
    <w:rPr>
      <w:sz w:val="24"/>
    </w:rPr>
  </w:style>
  <w:style w:type="paragraph" w:styleId="Style71">
    <w:name w:val="Заголовок списка иллюстраций"/>
    <w:basedOn w:val="Style29"/>
    <w:qFormat/>
    <w:pPr>
      <w:suppressLineNumbers/>
      <w:ind w:left="0" w:right="0" w:hanging="0"/>
      <w:jc w:val="center"/>
    </w:pPr>
    <w:rPr/>
  </w:style>
  <w:style w:type="paragraph" w:styleId="ListParagraph">
    <w:name w:val="List Paragraph"/>
    <w:basedOn w:val="Normal"/>
    <w:qFormat/>
    <w:pPr>
      <w:ind w:left="114" w:right="0" w:firstLine="85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2">
    <w:name w:val="Маркированный •"/>
    <w:qFormat/>
  </w:style>
  <w:style w:type="numbering" w:styleId="Style73">
    <w:name w:val="Маркированный –"/>
    <w:qFormat/>
  </w:style>
  <w:style w:type="numbering" w:styleId="Style74">
    <w:name w:val="Маркированный "/>
    <w:qFormat/>
  </w:style>
  <w:style w:type="numbering" w:styleId="Style75">
    <w:name w:val="Маркированный "/>
    <w:qFormat/>
  </w:style>
  <w:style w:type="numbering" w:styleId="Style76">
    <w:name w:val="Маркированный "/>
    <w:qFormat/>
  </w:style>
  <w:style w:type="numbering" w:styleId="112">
    <w:name w:val="Нумерованный 1)"/>
    <w:qFormat/>
  </w:style>
  <w:style w:type="numbering" w:styleId="Style77">
    <w:name w:val="Нумерованный а)"/>
    <w:qFormat/>
  </w:style>
  <w:style w:type="numbering" w:styleId="Style78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www.novochag.ru/fashion/fashion_abc/a-esli-dozhd-10-stilnyh-idey-na-sluchay-nepogody/" TargetMode="External"/><Relationship Id="rId4" Type="http://schemas.openxmlformats.org/officeDocument/2006/relationships/hyperlink" Target="https://star-tex.ru/tkani_dlya_odezhdy/iz_polijestera_optom/" TargetMode="External"/><Relationship Id="rId5" Type="http://schemas.openxmlformats.org/officeDocument/2006/relationships/hyperlink" Target="https://star-tex.ru/article/nelon_chto_za_material/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</TotalTime>
  <Application>LibreOffice/7.5.6.2$Linux_X86_64 LibreOffice_project/50$Build-2</Application>
  <AppVersion>15.0000</AppVersion>
  <Pages>3</Pages>
  <Words>1078</Words>
  <Characters>6418</Characters>
  <CharactersWithSpaces>7463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2025-11-11T08:33:34Z</dcterms:created>
  <dc:creator/>
  <dc:description/>
  <dc:language>ru-RU</dc:language>
  <cp:lastModifiedBy/>
  <dcterms:modified xsi:type="dcterms:W3CDTF">2025-11-11T08:52:37Z</dcterms:modified>
  <cp:revision>5</cp:revision>
  <dc:subject/>
  <dc:title>Default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