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  <w:b/>
          <w:color w:val="2A6099"/>
          <w:sz w:val="32"/>
          <w:szCs w:val="32"/>
        </w:rPr>
      </w:pPr>
      <w:r>
        <w:rPr>
          <w:rFonts w:cs="Times New Roman" w:ascii="Times New Roman" w:hAnsi="Times New Roman"/>
          <w:b/>
          <w:color w:val="2A6099"/>
          <w:sz w:val="32"/>
          <w:szCs w:val="32"/>
        </w:rPr>
        <w:t>ЦИФРОВАЯ МАРКИРОВКА ПРОДУКТОВ ПИТАНИЯ — ГАРАНТИЯ КАЧЕСТВА И СВЕЖЕСТИ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1080135</wp:posOffset>
            </wp:positionH>
            <wp:positionV relativeFrom="paragraph">
              <wp:posOffset>-57785</wp:posOffset>
            </wp:positionV>
            <wp:extent cx="3780155" cy="1653540"/>
            <wp:effectExtent l="0" t="0" r="0" b="0"/>
            <wp:wrapTopAndBottom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155" cy="1653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Times New Roman" w:ascii="Times New Roman" w:hAnsi="Times New Roman"/>
          <w:sz w:val="26"/>
          <w:szCs w:val="26"/>
        </w:rPr>
        <w:t xml:space="preserve">Цифровая маркировка продуктов питания становится неотъемлемой частью современной пищевой промышленности. Примером успешного внедрения цифровой маркировки является проект "Честный знак", реализуемый в России. Эта система позволяет контролировать качество и подлинность лекарственных препаратов, молочной продукции, обуви и других товаров. Благодаря этому проекту удалось существенно снизить количество фальсифицированных товаров на рынке. 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Кроме того, благодаря системе «Честный знак» просроченный товар не может пройти через кассовый аппарат, то есть, если срок годности истек, система автоматически заблокирует продажу такого товара.</w:t>
      </w:r>
      <w:r>
        <w:rPr>
          <w:rFonts w:cs="Arial" w:ascii="Times New Roman" w:hAnsi="Times New Roman"/>
          <w:color w:val="363634"/>
          <w:sz w:val="26"/>
          <w:szCs w:val="26"/>
          <w:shd w:fill="FFFFFF" w:val="clear"/>
        </w:rPr>
        <w:t xml:space="preserve"> </w:t>
      </w:r>
      <w:r>
        <w:rPr>
          <w:rFonts w:cs="Times New Roman" w:ascii="Times New Roman" w:hAnsi="Times New Roman"/>
          <w:sz w:val="26"/>
          <w:szCs w:val="26"/>
          <w:shd w:fill="FFFFFF" w:val="clear"/>
        </w:rPr>
        <w:t>Скачать мобильное приложение "Честный знак" можно из маркета (магазина приложений) любого смартфона - в App Store, AppGallery, RuStore, NashStore в зависимости от типа операционной системы</w:t>
      </w:r>
      <w:r>
        <w:rPr>
          <w:rFonts w:cs="Arial" w:ascii="Times New Roman" w:hAnsi="Times New Roman"/>
          <w:sz w:val="26"/>
          <w:szCs w:val="26"/>
          <w:shd w:fill="FFFFFF" w:val="clear"/>
        </w:rPr>
        <w:t>. 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cs="Arial"/>
          <w:shd w:fill="FFFFFF" w:val="clear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/>
          <w:bCs/>
          <w:color w:val="C9211E"/>
          <w:sz w:val="26"/>
          <w:szCs w:val="26"/>
        </w:rPr>
      </w:pPr>
      <w:r>
        <w:rPr>
          <w:rFonts w:cs="Times New Roman" w:ascii="Times New Roman" w:hAnsi="Times New Roman"/>
          <w:b/>
          <w:bCs/>
          <w:color w:val="C9211E"/>
          <w:sz w:val="26"/>
          <w:szCs w:val="26"/>
        </w:rPr>
        <w:t>Цифровая маркировка продуктов питания предоставляет покупателям следующую важную информацию:</w:t>
      </w:r>
      <w:bookmarkStart w:id="0" w:name="_GoBack"/>
      <w:bookmarkEnd w:id="0"/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color w:val="C9211E"/>
          <w:sz w:val="26"/>
          <w:szCs w:val="26"/>
        </w:rPr>
        <w:t>Срок годности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точное указание срока, до которого продукт пригоден к употреблению;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color w:val="C9211E"/>
          <w:sz w:val="26"/>
          <w:szCs w:val="26"/>
        </w:rPr>
        <w:t>Состав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полный перечень ингредиентов, используемых в производстве продукта;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color w:val="C9211E"/>
          <w:sz w:val="26"/>
          <w:szCs w:val="26"/>
        </w:rPr>
        <w:t>Условия хранения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рекомендации по правильному хранению, обеспечивающие сохранение качества и свежести;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color w:val="C9211E"/>
          <w:sz w:val="26"/>
          <w:szCs w:val="26"/>
        </w:rPr>
        <w:t>Происхождение сырья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информация о месте выращивания или изготовления исходных компонентов;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color w:val="C9211E"/>
          <w:sz w:val="26"/>
          <w:szCs w:val="26"/>
        </w:rPr>
        <w:t xml:space="preserve">Сертификаты соответствия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– подтверждение качества и безопасности продукта официальными органами контроля;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color w:val="C9211E"/>
          <w:sz w:val="26"/>
          <w:szCs w:val="26"/>
        </w:rPr>
        <w:t>История движения продукта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путь товара от производителя до магазина, позволяющий убедиться в отсутствии нарушений на этапах поставки;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C9211E"/>
          <w:sz w:val="26"/>
          <w:szCs w:val="26"/>
        </w:rPr>
        <w:t>Дополнительные характеристики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возможные аллергены, энергетическая ценность, способ приготовления и прочие полезные сведения.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На сегодняшний день, согласно планам правительства, обязательной маркировке подлежат следующие категории продуктов: молочная продукция, рыба и морепродукты, минеральная вода и безалкогольные напитки, алкогольная продукция, детское питание, колбасные изделия, хлебо-булочные изделия и другие продукты.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Этот список постоянно расширяется в рамках проекта "Честный знак".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color w:val="C9211E"/>
          <w:sz w:val="26"/>
          <w:szCs w:val="26"/>
        </w:rPr>
      </w:pPr>
      <w:r>
        <w:rPr>
          <w:rFonts w:cs="Times New Roman" w:ascii="Times New Roman" w:hAnsi="Times New Roman"/>
          <w:color w:val="C9211E"/>
          <w:sz w:val="26"/>
          <w:szCs w:val="26"/>
        </w:rPr>
        <w:t>Цель инициативы – повысить контроль над качеством продуктов, обеспечить защиту прав потребителей и исключить распространение поддельной продукции.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Таким образом, благодаря маркировке продуктов питания, повышается доверие покупателей, обеспечивая полную безопасность продуктов, а продавцов и изготовителей достигается оптимизация логистических процессов путем управления запасами.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4111" w:hanging="0"/>
        <w:jc w:val="right"/>
        <w:rPr/>
      </w:pPr>
      <w:r>
        <w:rPr>
          <w:rFonts w:cs="Times New Roman" w:ascii="Times New Roman" w:hAnsi="Times New Roman"/>
          <w:b/>
          <w:i/>
          <w:sz w:val="24"/>
          <w:szCs w:val="24"/>
        </w:rPr>
        <w:t>Набережночелнинский территориальный орган Госалкогольинспекции Республики Татарстан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Application>LibreOffice/7.5.6.2$Linux_X86_64 LibreOffice_project/50$Build-2</Application>
  <AppVersion>15.0000</AppVersion>
  <Pages>2</Pages>
  <Words>283</Words>
  <Characters>2251</Characters>
  <CharactersWithSpaces>2529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2025-11-24T07:03:00Z</dcterms:created>
  <dc:creator>тестовый</dc:creator>
  <dc:description/>
  <dc:language>ru-RU</dc:language>
  <cp:lastModifiedBy/>
  <dcterms:modified xsi:type="dcterms:W3CDTF">2025-12-18T10:48:43Z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