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word/_rels/document.xml.rels" ContentType="application/vnd.openxmlformats-package.relationship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Props/core.xml" ContentType="application/vnd.openxmlformats-package.core-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numPr>
          <w:ilvl w:val="0"/>
          <w:numId w:val="0"/>
        </w:numPr>
        <w:shd w:val="clear" w:color="auto" w:fill="FAFAFA"/>
        <w:spacing w:lineRule="auto" w:line="240" w:beforeAutospacing="1" w:afterAutospacing="1"/>
        <w:jc w:val="center"/>
        <w:outlineLvl w:val="0"/>
        <w:rPr>
          <w:color w:val="C9211E"/>
        </w:rPr>
      </w:pPr>
      <w:r>
        <w:rPr>
          <w:rFonts w:eastAsia="Times New Roman" w:cs="Times New Roman" w:ascii="Times New Roman" w:hAnsi="Times New Roman"/>
          <w:b/>
          <w:bCs/>
          <w:color w:val="C9211E"/>
          <w:kern w:val="2"/>
          <w:sz w:val="32"/>
          <w:szCs w:val="32"/>
          <w:lang w:eastAsia="ru-RU"/>
        </w:rPr>
        <w:t>Эксперты Роспотребнадзора развенчают популярные мифы о лабораторных анализах</w:t>
      </w:r>
    </w:p>
    <w:p>
      <w:pPr>
        <w:pStyle w:val="Normal"/>
        <w:shd w:val="clear" w:color="auto" w:fill="FAFAFA"/>
        <w:spacing w:lineRule="auto" w:line="240" w:before="0" w:after="0"/>
        <w:jc w:val="center"/>
        <w:rPr>
          <w:b/>
          <w:bCs/>
          <w:i/>
          <w:i/>
          <w:iCs/>
          <w:color w:val="000000"/>
        </w:rPr>
      </w:pPr>
      <w:bookmarkStart w:id="0" w:name="_GoBack"/>
      <w:bookmarkEnd w:id="0"/>
      <w:r>
        <w:rPr>
          <w:rFonts w:eastAsia="Times New Roman" w:cs="Times New Roman" w:ascii="Times New Roman" w:hAnsi="Times New Roman"/>
          <w:b/>
          <w:bCs/>
          <w:i/>
          <w:iCs/>
          <w:color w:val="000000"/>
          <w:sz w:val="28"/>
          <w:szCs w:val="28"/>
          <w:lang w:eastAsia="ru-RU"/>
        </w:rPr>
        <w:t>Трансляция пройдет 14 августа 2026 года в рамках лектория «Санпросвет».</w:t>
      </w:r>
    </w:p>
    <w:p>
      <w:pPr>
        <w:pStyle w:val="Normal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cs="Times New Roman" w:ascii="Times New Roman" w:hAnsi="Times New Roman"/>
          <w:color w:val="000000"/>
          <w:sz w:val="28"/>
          <w:szCs w:val="28"/>
        </w:rPr>
      </w:r>
      <w:bookmarkStart w:id="1" w:name="_GoBack"/>
      <w:bookmarkStart w:id="2" w:name="_GoBack"/>
      <w:bookmarkEnd w:id="2"/>
    </w:p>
    <w:p>
      <w:pPr>
        <w:pStyle w:val="Normal"/>
        <w:shd w:val="clear" w:color="auto" w:fill="FAFAFA"/>
        <w:spacing w:lineRule="auto" w:line="240" w:beforeAutospacing="1" w:afterAutospacing="1"/>
        <w:rPr>
          <w:color w:val="000000"/>
        </w:rPr>
      </w:pPr>
      <w:r>
        <w:rPr>
          <w:rFonts w:eastAsia="Times New Roman" w:cs="Times New Roman" w:ascii="Times New Roman" w:hAnsi="Times New Roman"/>
          <w:color w:val="000000"/>
          <w:sz w:val="28"/>
          <w:szCs w:val="28"/>
          <w:lang w:eastAsia="ru-RU"/>
        </w:rPr>
        <w:tab/>
        <w:t>Новый выпуск просветительского проекта «Школа семейного здоровья» будет посвящен одной из самых обсуждаемых в медицине тем – лабораторной диагностике. Сегодня она необходима для постановки большинства медицинских диагнозов. Однако вокруг правил подготовки и интерпретации результатов существует огромное количество мифов.</w:t>
      </w:r>
    </w:p>
    <w:p>
      <w:pPr>
        <w:pStyle w:val="Normal"/>
        <w:shd w:val="clear" w:color="auto" w:fill="FAFAFA"/>
        <w:spacing w:lineRule="auto" w:line="240" w:beforeAutospacing="1" w:afterAutospacing="1"/>
        <w:rPr>
          <w:color w:val="000000"/>
        </w:rPr>
      </w:pPr>
      <w:r>
        <w:rPr>
          <w:rFonts w:eastAsia="Times New Roman" w:cs="Times New Roman" w:ascii="Times New Roman" w:hAnsi="Times New Roman"/>
          <w:color w:val="000000"/>
          <w:sz w:val="28"/>
          <w:szCs w:val="28"/>
          <w:lang w:eastAsia="ru-RU"/>
        </w:rPr>
        <w:tab/>
        <w:t>В ходе прямого эфира ведущие эксперты ЦНИИ эпидемиологии Роспотребнадзора по лабораторной диагностике Марина Савкина и Маргарита Провоторова под модераторством эксперта CMD ЦНИИ эпидемиологии Роспотребнадзора Михаила Лебедева ответят на самые популярные вопросы:</w:t>
      </w:r>
    </w:p>
    <w:p>
      <w:pPr>
        <w:pStyle w:val="Normal"/>
        <w:numPr>
          <w:ilvl w:val="0"/>
          <w:numId w:val="1"/>
        </w:numPr>
        <w:shd w:val="clear" w:color="auto" w:fill="FAFAFA"/>
        <w:spacing w:lineRule="auto" w:line="240" w:beforeAutospacing="1" w:after="0"/>
        <w:ind w:left="0" w:hanging="360"/>
        <w:rPr>
          <w:color w:val="000000"/>
        </w:rPr>
      </w:pPr>
      <w:r>
        <w:rPr>
          <w:rFonts w:eastAsia="Times New Roman" w:cs="Times New Roman" w:ascii="Times New Roman" w:hAnsi="Times New Roman"/>
          <w:color w:val="000000"/>
          <w:sz w:val="28"/>
          <w:szCs w:val="28"/>
          <w:lang w:eastAsia="ru-RU"/>
        </w:rPr>
        <w:t>Какие правила подготовки к анализам безнадежно устарели, а какие важны?</w:t>
      </w:r>
    </w:p>
    <w:p>
      <w:pPr>
        <w:pStyle w:val="Normal"/>
        <w:numPr>
          <w:ilvl w:val="0"/>
          <w:numId w:val="1"/>
        </w:numPr>
        <w:shd w:val="clear" w:color="auto" w:fill="FAFAFA"/>
        <w:spacing w:lineRule="auto" w:line="240" w:before="0" w:after="0"/>
        <w:ind w:left="0" w:hanging="360"/>
        <w:rPr>
          <w:color w:val="000000"/>
        </w:rPr>
      </w:pPr>
      <w:r>
        <w:rPr>
          <w:rFonts w:eastAsia="Times New Roman" w:cs="Times New Roman" w:ascii="Times New Roman" w:hAnsi="Times New Roman"/>
          <w:color w:val="000000"/>
          <w:sz w:val="28"/>
          <w:szCs w:val="28"/>
          <w:lang w:eastAsia="ru-RU"/>
        </w:rPr>
        <w:t>Как летняя жара, стресс и физические нагрузки влияют на показатели крови?</w:t>
      </w:r>
    </w:p>
    <w:p>
      <w:pPr>
        <w:pStyle w:val="Normal"/>
        <w:numPr>
          <w:ilvl w:val="0"/>
          <w:numId w:val="1"/>
        </w:numPr>
        <w:shd w:val="clear" w:color="auto" w:fill="FAFAFA"/>
        <w:spacing w:lineRule="auto" w:line="240" w:before="0" w:after="0"/>
        <w:ind w:left="0" w:hanging="360"/>
        <w:rPr>
          <w:color w:val="000000"/>
        </w:rPr>
      </w:pPr>
      <w:r>
        <w:rPr>
          <w:rFonts w:eastAsia="Times New Roman" w:cs="Times New Roman" w:ascii="Times New Roman" w:hAnsi="Times New Roman"/>
          <w:color w:val="000000"/>
          <w:sz w:val="28"/>
          <w:szCs w:val="28"/>
          <w:lang w:eastAsia="ru-RU"/>
        </w:rPr>
        <w:t>Почему современная медицина настаивает на заборе крови из вены даже у маленьких детей?</w:t>
      </w:r>
    </w:p>
    <w:p>
      <w:pPr>
        <w:pStyle w:val="Normal"/>
        <w:numPr>
          <w:ilvl w:val="0"/>
          <w:numId w:val="1"/>
        </w:numPr>
        <w:shd w:val="clear" w:color="auto" w:fill="FAFAFA"/>
        <w:spacing w:lineRule="auto" w:line="240" w:before="0" w:after="0"/>
        <w:ind w:left="0" w:hanging="360"/>
        <w:rPr>
          <w:color w:val="000000"/>
        </w:rPr>
      </w:pPr>
      <w:r>
        <w:rPr>
          <w:rFonts w:eastAsia="Times New Roman" w:cs="Times New Roman" w:ascii="Times New Roman" w:hAnsi="Times New Roman"/>
          <w:color w:val="000000"/>
          <w:sz w:val="28"/>
          <w:szCs w:val="28"/>
          <w:lang w:eastAsia="ru-RU"/>
        </w:rPr>
        <w:t>Правда ли, что по онкомаркерам можно заранее узнать о раке?</w:t>
      </w:r>
    </w:p>
    <w:p>
      <w:pPr>
        <w:pStyle w:val="Normal"/>
        <w:numPr>
          <w:ilvl w:val="0"/>
          <w:numId w:val="1"/>
        </w:numPr>
        <w:shd w:val="clear" w:color="auto" w:fill="FAFAFA"/>
        <w:spacing w:lineRule="auto" w:line="240" w:before="0" w:afterAutospacing="1"/>
        <w:ind w:left="0" w:hanging="360"/>
        <w:rPr>
          <w:color w:val="000000"/>
        </w:rPr>
      </w:pPr>
      <w:r>
        <w:rPr>
          <w:rFonts w:eastAsia="Times New Roman" w:cs="Times New Roman" w:ascii="Times New Roman" w:hAnsi="Times New Roman"/>
          <w:color w:val="000000"/>
          <w:sz w:val="28"/>
          <w:szCs w:val="28"/>
          <w:lang w:eastAsia="ru-RU"/>
        </w:rPr>
        <w:t>Как правильно интерпретировать результаты анализов и почему проверять симптомы в интернете – плохая идея?</w:t>
      </w:r>
    </w:p>
    <w:p>
      <w:pPr>
        <w:pStyle w:val="Normal"/>
        <w:shd w:val="clear" w:color="auto" w:fill="FAFAFA"/>
        <w:spacing w:lineRule="auto" w:line="240" w:beforeAutospacing="1" w:afterAutospacing="1"/>
        <w:rPr>
          <w:color w:val="000000"/>
        </w:rPr>
      </w:pPr>
      <w:r>
        <w:rPr>
          <w:rFonts w:eastAsia="Times New Roman" w:cs="Times New Roman" w:ascii="Times New Roman" w:hAnsi="Times New Roman"/>
          <w:color w:val="000000"/>
          <w:sz w:val="28"/>
          <w:szCs w:val="28"/>
          <w:lang w:eastAsia="ru-RU"/>
        </w:rPr>
        <w:tab/>
        <w:t>Особое внимание в выпуске будет уделено детской диагностике и лайфхакам для родителей по сбору биоматериала у грудничков.</w:t>
      </w:r>
    </w:p>
    <w:p>
      <w:pPr>
        <w:pStyle w:val="Normal"/>
        <w:spacing w:before="0" w:after="160"/>
        <w:jc w:val="center"/>
        <w:rPr>
          <w:b/>
          <w:bCs/>
          <w:i/>
          <w:i/>
          <w:iCs/>
          <w:color w:val="000000"/>
        </w:rPr>
      </w:pPr>
      <w:r>
        <w:rPr>
          <w:rFonts w:eastAsia="Times New Roman" w:cs="Times New Roman" w:ascii="Times New Roman" w:hAnsi="Times New Roman"/>
          <w:b/>
          <w:bCs/>
          <w:i/>
          <w:iCs/>
          <w:color w:val="000000"/>
          <w:sz w:val="28"/>
          <w:szCs w:val="28"/>
          <w:shd w:fill="FAFAFA" w:val="clear"/>
          <w:lang w:eastAsia="ru-RU"/>
        </w:rPr>
        <w:t>Трансляция пройдет 14 августа 2026 года в 12:00 мск в прямом эфире в VK Видео. Регистрация на сайте</w:t>
      </w:r>
      <w:r>
        <w:rPr>
          <w:rFonts w:eastAsia="Times New Roman" w:cs="Times New Roman" w:ascii="Times New Roman" w:hAnsi="Times New Roman"/>
          <w:b/>
          <w:bCs/>
          <w:i/>
          <w:iCs/>
          <w:color w:val="000000"/>
          <w:sz w:val="28"/>
          <w:szCs w:val="28"/>
          <w:u w:val="single"/>
          <w:shd w:fill="FAFAFA" w:val="clear"/>
          <w:lang w:val="en-US" w:eastAsia="ru-RU"/>
        </w:rPr>
        <w:t xml:space="preserve"> www.cmd-online.ru</w:t>
      </w:r>
    </w:p>
    <w:sectPr>
      <w:type w:val="nextPage"/>
      <w:pgSz w:w="11906" w:h="16838"/>
      <w:pgMar w:left="1701" w:right="850" w:gutter="0" w:header="0" w:top="1134" w:footer="0" w:bottom="1134"/>
      <w:pgNumType w:fmt="decimal"/>
      <w:formProt w:val="false"/>
      <w:textDirection w:val="lrTb"/>
      <w:docGrid w:type="default" w:linePitch="36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Calibri">
    <w:charset w:val="01"/>
    <w:family w:val="roman"/>
    <w:pitch w:val="default"/>
  </w:font>
  <w:font w:name="Times New Roman">
    <w:charset w:val="01"/>
    <w:family w:val="roman"/>
    <w:pitch w:val="default"/>
  </w:font>
  <w:font w:name="PT Astra Serif">
    <w:charset w:val="01"/>
    <w:family w:val="roman"/>
    <w:pitch w:val="default"/>
  </w:font>
  <w:font w:name="Symbol">
    <w:charset w:val="02"/>
    <w:family w:val="auto"/>
    <w:pitch w:val="default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cs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cs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cs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cs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cs="Symbol" w:hint="default"/>
        <w:sz w:val="20"/>
      </w:rPr>
    </w:lvl>
  </w:abstractNum>
  <w:abstractNum w:abstractNumId="2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</w:numbering>
</file>

<file path=word/settings.xml><?xml version="1.0" encoding="utf-8"?>
<w:settings xmlns:w="http://schemas.openxmlformats.org/wordprocessingml/2006/main">
  <w:zoom w:percent="100"/>
  <w:defaultTabStop w:val="708"/>
  <w:autoHyphenation w:val="true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ru-RU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  <w:pPr>
      <w:widowControl/>
      <w:bidi w:val="0"/>
      <w:spacing w:lineRule="auto" w:line="259" w:before="0" w:after="160"/>
      <w:jc w:val="left"/>
    </w:pPr>
    <w:rPr>
      <w:rFonts w:ascii="Calibri" w:hAnsi="Calibri" w:eastAsia="Calibri" w:cs="" w:asciiTheme="minorHAnsi" w:cstheme="minorBidi" w:eastAsiaTheme="minorHAnsi" w:hAnsiTheme="minorHAnsi"/>
      <w:color w:val="auto"/>
      <w:kern w:val="0"/>
      <w:sz w:val="22"/>
      <w:szCs w:val="22"/>
      <w:lang w:val="ru-RU" w:eastAsia="en-US" w:bidi="ar-SA"/>
    </w:rPr>
  </w:style>
  <w:style w:type="paragraph" w:styleId="1">
    <w:name w:val="Heading 1"/>
    <w:basedOn w:val="Normal"/>
    <w:link w:val="11"/>
    <w:uiPriority w:val="9"/>
    <w:qFormat/>
    <w:rsid w:val="00663de9"/>
    <w:pPr>
      <w:spacing w:lineRule="auto" w:line="240" w:beforeAutospacing="1" w:afterAutospacing="1"/>
      <w:outlineLvl w:val="0"/>
    </w:pPr>
    <w:rPr>
      <w:rFonts w:ascii="Times New Roman" w:hAnsi="Times New Roman" w:eastAsia="Times New Roman" w:cs="Times New Roman"/>
      <w:b/>
      <w:bCs/>
      <w:kern w:val="2"/>
      <w:sz w:val="48"/>
      <w:szCs w:val="48"/>
      <w:lang w:eastAsia="ru-RU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11" w:customStyle="1">
    <w:name w:val="Заголовок 1 Знак"/>
    <w:basedOn w:val="DefaultParagraphFont"/>
    <w:uiPriority w:val="9"/>
    <w:qFormat/>
    <w:rsid w:val="00663de9"/>
    <w:rPr>
      <w:rFonts w:ascii="Times New Roman" w:hAnsi="Times New Roman" w:eastAsia="Times New Roman" w:cs="Times New Roman"/>
      <w:b/>
      <w:bCs/>
      <w:kern w:val="2"/>
      <w:sz w:val="48"/>
      <w:szCs w:val="48"/>
      <w:lang w:eastAsia="ru-RU"/>
    </w:rPr>
  </w:style>
  <w:style w:type="character" w:styleId="-">
    <w:name w:val="Hyperlink"/>
    <w:basedOn w:val="DefaultParagraphFont"/>
    <w:uiPriority w:val="99"/>
    <w:semiHidden/>
    <w:unhideWhenUsed/>
    <w:rsid w:val="00663de9"/>
    <w:rPr>
      <w:color w:val="0000FF"/>
      <w:u w:val="single"/>
    </w:rPr>
  </w:style>
  <w:style w:type="paragraph" w:styleId="Style13">
    <w:name w:val="Заголовок"/>
    <w:basedOn w:val="Normal"/>
    <w:next w:val="Style14"/>
    <w:qFormat/>
    <w:pPr>
      <w:keepNext w:val="true"/>
      <w:spacing w:before="240" w:after="120"/>
    </w:pPr>
    <w:rPr>
      <w:rFonts w:ascii="PT Astra Serif" w:hAnsi="PT Astra Serif" w:eastAsia="Tahoma" w:cs="Noto Sans Devanagari"/>
      <w:sz w:val="28"/>
      <w:szCs w:val="28"/>
    </w:rPr>
  </w:style>
  <w:style w:type="paragraph" w:styleId="Style14">
    <w:name w:val="Body Text"/>
    <w:basedOn w:val="Normal"/>
    <w:pPr>
      <w:spacing w:lineRule="auto" w:line="276" w:before="0" w:after="140"/>
    </w:pPr>
    <w:rPr/>
  </w:style>
  <w:style w:type="paragraph" w:styleId="Style15">
    <w:name w:val="List"/>
    <w:basedOn w:val="Style14"/>
    <w:pPr/>
    <w:rPr>
      <w:rFonts w:ascii="PT Astra Serif" w:hAnsi="PT Astra Serif" w:cs="Noto Sans Devanagari"/>
    </w:rPr>
  </w:style>
  <w:style w:type="paragraph" w:styleId="Style16">
    <w:name w:val="Caption"/>
    <w:basedOn w:val="Normal"/>
    <w:qFormat/>
    <w:pPr>
      <w:suppressLineNumbers/>
      <w:spacing w:before="120" w:after="120"/>
    </w:pPr>
    <w:rPr>
      <w:rFonts w:ascii="PT Astra Serif" w:hAnsi="PT Astra Serif" w:cs="Noto Sans Devanagari"/>
      <w:i/>
      <w:iCs/>
      <w:sz w:val="24"/>
      <w:szCs w:val="24"/>
    </w:rPr>
  </w:style>
  <w:style w:type="paragraph" w:styleId="Style17">
    <w:name w:val="Указатель"/>
    <w:basedOn w:val="Normal"/>
    <w:qFormat/>
    <w:pPr>
      <w:suppressLineNumbers/>
    </w:pPr>
    <w:rPr>
      <w:rFonts w:ascii="PT Astra Serif" w:hAnsi="PT Astra Serif" w:cs="Noto Sans Devanagari"/>
    </w:rPr>
  </w:style>
  <w:style w:type="paragraph" w:styleId="NormalWeb">
    <w:name w:val="Normal (Web)"/>
    <w:basedOn w:val="Normal"/>
    <w:uiPriority w:val="99"/>
    <w:semiHidden/>
    <w:unhideWhenUsed/>
    <w:qFormat/>
    <w:rsid w:val="00663de9"/>
    <w:pPr>
      <w:spacing w:lineRule="auto" w:line="240" w:beforeAutospacing="1" w:afterAutospacing="1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ntTable" Target="fontTable.xml"/><Relationship Id="rId4" Type="http://schemas.openxmlformats.org/officeDocument/2006/relationships/settings" Target="settings.xml"/><Relationship Id="rId5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Application>LibreOffice/7.5.6.2$Linux_X86_64 LibreOffice_project/50$Build-2</Application>
  <AppVersion>15.0000</AppVersion>
  <Pages>1</Pages>
  <Words>184</Words>
  <Characters>1197</Characters>
  <CharactersWithSpaces>1370</CharactersWithSpaces>
  <Paragraphs>11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2026-08-13T05:42:00Z</dcterms:created>
  <dc:creator>Санотдел</dc:creator>
  <dc:description/>
  <dc:language>ru-RU</dc:language>
  <cp:lastModifiedBy/>
  <dcterms:modified xsi:type="dcterms:W3CDTF">2026-08-18T14:41:11Z</dcterms:modified>
  <cp:revision>3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