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media/image2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Нестационарные объекты, подлежащие демонтажу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(постановление Исполнительного комитета от 24 декабря 2015г. №7379 «Об утверждении положения о порядке выявления, демонтажа, перемещения и хранения незаконно установленных объектов, не являющихся объектами капитального строительства»):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06"/>
        <w:gridCol w:w="2104"/>
        <w:gridCol w:w="3285"/>
        <w:gridCol w:w="3405"/>
      </w:tblGrid>
      <w:tr>
        <w:trPr>
          <w:trHeight w:val="64" w:hRule="atLeast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Принадлежность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объекта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</w:p>
        </w:tc>
      </w:tr>
      <w:tr>
        <w:trPr>
          <w:trHeight w:val="3630" w:hRule="atLeast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установлен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Нестационарный объект — </w:t>
            </w:r>
            <w:r>
              <w:rPr>
                <w:sz w:val="28"/>
                <w:szCs w:val="28"/>
              </w:rPr>
              <w:t>забор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г. Набережные Челны,</w:t>
            </w:r>
          </w:p>
          <w:p>
            <w:pPr>
              <w:pStyle w:val="Normal"/>
              <w:spacing w:lineRule="auto" w:line="240" w:before="0" w:after="0"/>
              <w:ind w:right="-14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в районе земельн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ых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участк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ов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с кадастровым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номер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ами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16:52:0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00000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4088, 16:52:060801:7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drawing>
                <wp:inline distT="0" distB="0" distL="0" distR="0">
                  <wp:extent cx="1878330" cy="2503805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250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30" w:hRule="atLeast"/>
        </w:trPr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установлен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Нестационарный объект — </w:t>
            </w:r>
            <w:r>
              <w:rPr>
                <w:sz w:val="28"/>
                <w:szCs w:val="28"/>
              </w:rPr>
              <w:t>забор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г. Набережные Челны,</w:t>
            </w:r>
          </w:p>
          <w:p>
            <w:pPr>
              <w:pStyle w:val="Normal"/>
              <w:spacing w:lineRule="auto" w:line="240" w:before="0" w:after="0"/>
              <w:ind w:right="-14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в районе земельн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ых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участк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ов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с кадастровым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номер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ами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16:52:0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00000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4088, 16:52:060801:7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drawing>
                <wp:inline distT="0" distB="0" distL="0" distR="0">
                  <wp:extent cx="1953895" cy="1586230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95" cy="158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sectPr>
      <w:type w:val="nextPage"/>
      <w:pgSz w:w="11906" w:h="16838"/>
      <w:pgMar w:left="993" w:right="567" w:gutter="0" w:header="0" w:top="357" w:footer="0" w:bottom="35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26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797C-AEF8-4A4B-B63D-405FFED8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Application>LibreOffice/7.6.7.2$Linux_X86_64 LibreOffice_project/60$Build-2</Application>
  <AppVersion>15.0000</AppVersion>
  <Pages>1</Pages>
  <Words>69</Words>
  <Characters>552</Characters>
  <CharactersWithSpaces>609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2021-11-19T13:06:00Z</dcterms:created>
  <dc:creator>Admin</dc:creator>
  <dc:description/>
  <dc:language>ru-RU</dc:language>
  <cp:lastModifiedBy/>
  <dcterms:modified xsi:type="dcterms:W3CDTF">2026-08-20T11:43:50Z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