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6.jpeg" ContentType="image/jpeg"/>
  <Override PartName="/word/media/image55.jpeg" ContentType="image/jpeg"/>
  <Override PartName="/word/media/image54.jpeg" ContentType="image/jpeg"/>
  <Override PartName="/word/media/image53.jpeg" ContentType="image/jpeg"/>
  <Override PartName="/word/media/image16.jpeg" ContentType="image/jpeg"/>
  <Override PartName="/word/media/image17.jpeg" ContentType="image/jpeg"/>
  <Override PartName="/word/media/image18.jpeg" ContentType="image/jpeg"/>
  <Override PartName="/word/media/image60.jpeg" ContentType="image/jpeg"/>
  <Override PartName="/word/media/image20.jpeg" ContentType="image/jpeg"/>
  <Override PartName="/word/media/image57.jpeg" ContentType="image/jpeg"/>
  <Override PartName="/word/media/image19.jpeg" ContentType="image/jpeg"/>
  <Override PartName="/word/media/image61.jpeg" ContentType="image/jpeg"/>
  <Override PartName="/word/media/image21.jpeg" ContentType="image/jpeg"/>
  <Override PartName="/word/media/image58.jpeg" ContentType="image/jpeg"/>
  <Override PartName="/word/media/image22.jpeg" ContentType="image/jpeg"/>
  <Override PartName="/word/media/image59.jpeg" ContentType="image/jpeg"/>
  <Override PartName="/word/media/image23.jpeg" ContentType="image/jpeg"/>
  <Override PartName="/word/media/image1.jpeg" ContentType="image/jpeg"/>
  <Override PartName="/word/media/image27.jpeg" ContentType="image/jpeg"/>
  <Override PartName="/word/media/image5.jpeg" ContentType="image/jpeg"/>
  <Override PartName="/word/media/image50.png" ContentType="image/png"/>
  <Override PartName="/word/media/image24.jpeg" ContentType="image/jpeg"/>
  <Override PartName="/word/media/image2.jpeg" ContentType="image/jpeg"/>
  <Override PartName="/word/media/image28.jpeg" ContentType="image/jpeg"/>
  <Override PartName="/word/media/image6.jpeg" ContentType="image/jpeg"/>
  <Override PartName="/word/media/image63.jpeg" ContentType="image/jpeg"/>
  <Override PartName="/word/media/image26.jpeg" ContentType="image/jpeg"/>
  <Override PartName="/word/media/image4.jpeg" ContentType="image/jpeg"/>
  <Override PartName="/word/media/image62.jpeg" ContentType="image/jpeg"/>
  <Override PartName="/word/media/image25.jpeg" ContentType="image/jpeg"/>
  <Override PartName="/word/media/image7.jpeg" ContentType="image/jpeg"/>
  <Override PartName="/word/media/image3.jpeg" ContentType="image/jpeg"/>
  <Override PartName="/word/media/image29.jpeg" ContentType="image/jpeg"/>
  <Override PartName="/word/media/image15.jpeg" ContentType="image/jpeg"/>
  <Override PartName="/word/media/image14.jpeg" ContentType="image/jpeg"/>
  <Override PartName="/word/media/image10.jpeg" ContentType="image/jpeg"/>
  <Override PartName="/word/media/image47.jpeg" ContentType="image/jpeg"/>
  <Override PartName="/word/media/image11.jpeg" ContentType="image/jpeg"/>
  <Override PartName="/word/media/image48.jpeg" ContentType="image/jpeg"/>
  <Override PartName="/word/media/image52.png" ContentType="image/png"/>
  <Override PartName="/word/media/image8.jpeg" ContentType="image/jpeg"/>
  <Override PartName="/word/media/image13.jpeg" ContentType="image/jpeg"/>
  <Override PartName="/word/media/image12.jpeg" ContentType="image/jpeg"/>
  <Override PartName="/word/media/image49.jpeg" ContentType="image/jpeg"/>
  <Override PartName="/word/media/image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jpeg" ContentType="image/jpeg"/>
  <Override PartName="/word/media/image44.jpeg" ContentType="image/jpeg"/>
  <Override PartName="/word/media/image45.jpeg" ContentType="image/jpeg"/>
  <Override PartName="/word/media/image46.jpeg" ContentType="image/jpeg"/>
  <Override PartName="/word/media/image51.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before="0" w:after="0"/>
        <w:jc w:val="center"/>
        <w:rPr>
          <w:rFonts w:ascii="PT Astra Serif" w:hAnsi="PT Astra Serif"/>
          <w:color w:val="000000"/>
          <w:highlight w:val="none"/>
          <w:shd w:fill="FFFFFF" w:val="clear"/>
        </w:rPr>
      </w:pPr>
      <w:r>
        <w:rPr>
          <w:rFonts w:cs="Times New Roman" w:ascii="PT Astra Serif" w:hAnsi="PT Astra Serif"/>
          <w:b/>
          <w:color w:val="000000"/>
          <w:sz w:val="24"/>
          <w:szCs w:val="24"/>
          <w:shd w:fill="FFFFFF" w:val="clear"/>
        </w:rPr>
        <w:t xml:space="preserve">Яр Чаллы шәһәре муниципаль берәмлеге </w:t>
      </w:r>
    </w:p>
    <w:p>
      <w:pPr>
        <w:pStyle w:val="Normal"/>
        <w:spacing w:lineRule="auto" w:line="240" w:before="0" w:after="0"/>
        <w:jc w:val="center"/>
        <w:rPr>
          <w:rFonts w:ascii="PT Astra Serif" w:hAnsi="PT Astra Serif"/>
          <w:color w:val="000000"/>
          <w:highlight w:val="none"/>
          <w:shd w:fill="FFFFFF" w:val="clear"/>
        </w:rPr>
      </w:pPr>
      <w:r>
        <w:rPr>
          <w:rFonts w:cs="Times New Roman" w:ascii="PT Astra Serif" w:hAnsi="PT Astra Serif"/>
          <w:b/>
          <w:color w:val="000000"/>
          <w:sz w:val="24"/>
          <w:szCs w:val="24"/>
          <w:shd w:fill="FFFFFF" w:val="clear"/>
        </w:rPr>
        <w:t xml:space="preserve">Башкарма комитеты </w:t>
      </w:r>
    </w:p>
    <w:p>
      <w:pPr>
        <w:pStyle w:val="Normal"/>
        <w:spacing w:lineRule="auto" w:line="240" w:before="0" w:after="0"/>
        <w:jc w:val="center"/>
        <w:rPr>
          <w:rFonts w:ascii="PT Astra Serif" w:hAnsi="PT Astra Serif"/>
          <w:color w:val="000000"/>
          <w:highlight w:val="none"/>
          <w:shd w:fill="FFFFFF" w:val="clear"/>
        </w:rPr>
      </w:pPr>
      <w:r>
        <w:rPr>
          <w:rFonts w:cs="Times New Roman" w:ascii="PT Astra Serif" w:hAnsi="PT Astra Serif"/>
          <w:b/>
          <w:color w:val="000000"/>
          <w:sz w:val="24"/>
          <w:szCs w:val="24"/>
          <w:shd w:fill="FFFFFF" w:val="clear"/>
        </w:rPr>
        <w:t>карары</w:t>
      </w:r>
    </w:p>
    <w:p>
      <w:pPr>
        <w:pStyle w:val="Normal"/>
        <w:spacing w:lineRule="auto" w:line="240" w:before="0" w:after="0"/>
        <w:jc w:val="both"/>
        <w:rPr>
          <w:rFonts w:ascii="PT Astra Serif" w:hAnsi="PT Astra Serif" w:cs="Times New Roman"/>
          <w:b/>
          <w:color w:val="000000"/>
          <w:sz w:val="24"/>
          <w:szCs w:val="24"/>
          <w:highlight w:val="none"/>
          <w:shd w:fill="FFFFFF" w:val="clear"/>
        </w:rPr>
      </w:pPr>
      <w:r>
        <w:rPr>
          <w:rFonts w:cs="Times New Roman" w:ascii="PT Astra Serif" w:hAnsi="PT Astra Serif"/>
          <w:b/>
          <w:color w:val="000000"/>
          <w:sz w:val="24"/>
          <w:szCs w:val="24"/>
          <w:shd w:fill="FFFFFF" w:val="clear"/>
        </w:rPr>
      </w:r>
    </w:p>
    <w:p>
      <w:pPr>
        <w:pStyle w:val="Normal"/>
        <w:spacing w:lineRule="auto" w:line="240" w:before="0" w:after="0"/>
        <w:jc w:val="both"/>
        <w:rPr>
          <w:rFonts w:ascii="PT Astra Serif" w:hAnsi="PT Astra Serif"/>
          <w:color w:val="000000"/>
          <w:highlight w:val="none"/>
          <w:shd w:fill="FFFFFF" w:val="clear"/>
        </w:rPr>
      </w:pPr>
      <w:r>
        <w:rPr>
          <w:rFonts w:cs="Times New Roman" w:ascii="PT Astra Serif" w:hAnsi="PT Astra Serif"/>
          <w:b/>
          <w:color w:val="000000"/>
          <w:sz w:val="24"/>
          <w:szCs w:val="24"/>
          <w:shd w:fill="FFFFFF" w:val="clear"/>
        </w:rPr>
        <w:t>№</w:t>
      </w:r>
      <w:r>
        <w:rPr>
          <w:rFonts w:cs="Times New Roman" w:ascii="PT Astra Serif" w:hAnsi="PT Astra Serif"/>
          <w:b/>
          <w:color w:val="000000"/>
          <w:sz w:val="24"/>
          <w:szCs w:val="24"/>
          <w:shd w:fill="FFFFFF" w:val="clear"/>
        </w:rPr>
        <w:t>3386</w:t>
      </w:r>
    </w:p>
    <w:p>
      <w:pPr>
        <w:pStyle w:val="Normal"/>
        <w:spacing w:lineRule="auto" w:line="240" w:before="0" w:after="0"/>
        <w:jc w:val="both"/>
        <w:rPr>
          <w:rFonts w:ascii="PT Astra Serif" w:hAnsi="PT Astra Serif"/>
          <w:color w:val="000000"/>
          <w:highlight w:val="none"/>
          <w:shd w:fill="FFFFFF" w:val="clear"/>
        </w:rPr>
      </w:pPr>
      <w:r>
        <w:rPr>
          <w:rFonts w:cs="Times New Roman" w:ascii="PT Astra Serif" w:hAnsi="PT Astra Serif"/>
          <w:b/>
          <w:color w:val="000000"/>
          <w:sz w:val="24"/>
          <w:szCs w:val="24"/>
          <w:shd w:fill="FFFFFF" w:val="clear"/>
        </w:rPr>
        <w:t>13.</w:t>
      </w:r>
      <w:r>
        <w:rPr>
          <w:rFonts w:cs="Times New Roman" w:ascii="PT Astra Serif" w:hAnsi="PT Astra Serif"/>
          <w:b/>
          <w:color w:val="000000"/>
          <w:sz w:val="24"/>
          <w:szCs w:val="24"/>
          <w:shd w:fill="FFFFFF" w:val="clear"/>
        </w:rPr>
        <w:t xml:space="preserve">05.2025 </w:t>
      </w:r>
    </w:p>
    <w:p>
      <w:pPr>
        <w:pStyle w:val="Normal"/>
        <w:spacing w:lineRule="auto" w:line="240" w:before="0" w:after="0"/>
        <w:jc w:val="both"/>
        <w:rPr>
          <w:rFonts w:ascii="PT Astra Serif" w:hAnsi="PT Astra Serif" w:cs="Times New Roman"/>
          <w:sz w:val="21"/>
          <w:szCs w:val="21"/>
          <w:highlight w:val="none"/>
          <w:shd w:fill="FFFFFF" w:val="clear"/>
        </w:rPr>
      </w:pPr>
      <w:r>
        <w:rPr>
          <w:rFonts w:cs="Times New Roman" w:ascii="PT Astra Serif" w:hAnsi="PT Astra Serif"/>
          <w:sz w:val="21"/>
          <w:szCs w:val="21"/>
          <w:shd w:fill="FFFFFF" w:val="clear"/>
        </w:rPr>
      </w:r>
    </w:p>
    <w:p>
      <w:pPr>
        <w:pStyle w:val="Normal"/>
        <w:spacing w:lineRule="auto" w:line="240" w:before="0" w:after="0"/>
        <w:jc w:val="both"/>
        <w:rPr>
          <w:rFonts w:ascii="PT Astra Serif" w:hAnsi="PT Astra Serif" w:cs="Times New Roman"/>
          <w:sz w:val="21"/>
          <w:szCs w:val="21"/>
          <w:highlight w:val="none"/>
          <w:shd w:fill="FFFFFF" w:val="clear"/>
        </w:rPr>
      </w:pPr>
      <w:r>
        <w:rPr>
          <w:rFonts w:cs="Times New Roman" w:ascii="PT Astra Serif" w:hAnsi="PT Astra Serif"/>
          <w:sz w:val="21"/>
          <w:szCs w:val="21"/>
          <w:shd w:fill="FFFFFF" w:val="clear"/>
        </w:rPr>
      </w:r>
    </w:p>
    <w:p>
      <w:pPr>
        <w:pStyle w:val="Normal"/>
        <w:spacing w:lineRule="auto" w:line="240" w:before="0" w:after="0"/>
        <w:ind w:right="4676"/>
        <w:jc w:val="both"/>
        <w:rPr>
          <w:rFonts w:ascii="PT Astra Serif" w:hAnsi="PT Astra Serif" w:cs="Times New Roman"/>
          <w:sz w:val="21"/>
          <w:szCs w:val="21"/>
          <w:highlight w:val="none"/>
          <w:shd w:fill="FFFFFF" w:val="clear"/>
        </w:rPr>
      </w:pPr>
      <w:r>
        <w:rPr>
          <w:rFonts w:cs="Times New Roman" w:ascii="PT Astra Serif" w:hAnsi="PT Astra Serif"/>
          <w:sz w:val="21"/>
          <w:szCs w:val="21"/>
          <w:shd w:fill="FFFFFF" w:val="clear"/>
        </w:rPr>
      </w:r>
    </w:p>
    <w:p>
      <w:pPr>
        <w:pStyle w:val="Normal"/>
        <w:spacing w:lineRule="auto" w:line="240" w:before="0" w:after="0"/>
        <w:ind w:right="4676"/>
        <w:jc w:val="both"/>
        <w:rPr>
          <w:rFonts w:ascii="PT Astra Serif" w:hAnsi="PT Astra Serif" w:cs="Times New Roman"/>
          <w:sz w:val="21"/>
          <w:szCs w:val="21"/>
          <w:highlight w:val="none"/>
          <w:shd w:fill="FFFFFF" w:val="clear"/>
        </w:rPr>
      </w:pPr>
      <w:r>
        <w:rPr>
          <w:rFonts w:cs="Times New Roman" w:ascii="PT Astra Serif" w:hAnsi="PT Astra Serif"/>
          <w:sz w:val="21"/>
          <w:szCs w:val="21"/>
          <w:shd w:fill="FFFFFF" w:val="clear"/>
        </w:rPr>
      </w:r>
    </w:p>
    <w:p>
      <w:pPr>
        <w:pStyle w:val="Normal"/>
        <w:spacing w:lineRule="auto" w:line="240" w:before="0" w:after="0"/>
        <w:ind w:right="4676"/>
        <w:jc w:val="both"/>
        <w:rPr>
          <w:rFonts w:ascii="PT Astra Serif" w:hAnsi="PT Astra Serif" w:cs="Times New Roman"/>
          <w:sz w:val="21"/>
          <w:szCs w:val="21"/>
          <w:highlight w:val="none"/>
          <w:shd w:fill="FFFFFF" w:val="clear"/>
        </w:rPr>
      </w:pPr>
      <w:r>
        <w:rPr>
          <w:rFonts w:cs="Times New Roman" w:ascii="PT Astra Serif" w:hAnsi="PT Astra Serif"/>
          <w:sz w:val="21"/>
          <w:szCs w:val="21"/>
          <w:shd w:fill="FFFFFF" w:val="clear"/>
        </w:rPr>
      </w:r>
    </w:p>
    <w:p>
      <w:pPr>
        <w:pStyle w:val="Normal"/>
        <w:spacing w:lineRule="auto" w:line="240" w:before="0" w:after="0"/>
        <w:ind w:right="4676"/>
        <w:jc w:val="both"/>
        <w:rPr>
          <w:rFonts w:ascii="PT Astra Serif" w:hAnsi="PT Astra Serif" w:cs="Times New Roman"/>
          <w:sz w:val="21"/>
          <w:szCs w:val="21"/>
          <w:highlight w:val="none"/>
          <w:shd w:fill="FFFFFF" w:val="clear"/>
        </w:rPr>
      </w:pPr>
      <w:r>
        <w:rPr>
          <w:rFonts w:cs="Times New Roman" w:ascii="PT Astra Serif" w:hAnsi="PT Astra Serif"/>
          <w:sz w:val="21"/>
          <w:szCs w:val="21"/>
          <w:shd w:fill="FFFFFF" w:val="clear"/>
        </w:rPr>
      </w:r>
    </w:p>
    <w:p>
      <w:pPr>
        <w:pStyle w:val="Normal"/>
        <w:spacing w:lineRule="auto" w:line="240" w:before="0" w:after="0"/>
        <w:ind w:right="4676"/>
        <w:jc w:val="both"/>
        <w:rPr>
          <w:rFonts w:ascii="PT Astra Serif" w:hAnsi="PT Astra Serif" w:cs="Times New Roman"/>
          <w:sz w:val="21"/>
          <w:szCs w:val="21"/>
          <w:highlight w:val="none"/>
          <w:shd w:fill="FFFFFF" w:val="clear"/>
        </w:rPr>
      </w:pPr>
      <w:r>
        <w:rPr>
          <w:rFonts w:cs="Times New Roman" w:ascii="PT Astra Serif" w:hAnsi="PT Astra Serif"/>
          <w:sz w:val="21"/>
          <w:szCs w:val="21"/>
          <w:shd w:fill="FFFFFF" w:val="clear"/>
        </w:rPr>
      </w:r>
    </w:p>
    <w:p>
      <w:pPr>
        <w:pStyle w:val="Normal"/>
        <w:spacing w:lineRule="auto" w:line="240" w:before="0" w:after="0"/>
        <w:ind w:right="4676"/>
        <w:jc w:val="both"/>
        <w:rPr>
          <w:rFonts w:ascii="PT Astra Serif" w:hAnsi="PT Astra Serif"/>
          <w:highlight w:val="none"/>
          <w:shd w:fill="FFFFFF" w:val="clear"/>
        </w:rPr>
      </w:pPr>
      <w:r>
        <w:rPr>
          <w:rFonts w:cs="Times New Roman" w:ascii="PT Astra Serif" w:hAnsi="PT Astra Serif"/>
          <w:sz w:val="24"/>
          <w:szCs w:val="24"/>
          <w:shd w:fill="FFFFFF" w:val="clear"/>
        </w:rPr>
        <w:t xml:space="preserve">Яр Чаллы шәһәре муниципаль берәмлеге территориясендә стационар булмаган сәүдә объектларының, </w:t>
      </w:r>
      <w:r>
        <w:rPr>
          <w:rFonts w:cs="Times New Roman" w:ascii="PT Astra Serif" w:hAnsi="PT Astra Serif"/>
          <w:sz w:val="24"/>
          <w:szCs w:val="24"/>
          <w:shd w:fill="FFFFFF" w:val="clear"/>
        </w:rPr>
        <w:t>сезонлы стационар булмаган сәүдә объектларының</w:t>
      </w:r>
      <w:r>
        <w:rPr>
          <w:rFonts w:cs="Times New Roman" w:ascii="PT Astra Serif" w:hAnsi="PT Astra Serif"/>
          <w:sz w:val="24"/>
          <w:szCs w:val="24"/>
          <w:shd w:fill="FFFFFF" w:val="clear"/>
        </w:rPr>
        <w:t xml:space="preserve"> тышкы күренешенә таләпләрне раслау турында</w:t>
      </w:r>
    </w:p>
    <w:p>
      <w:pPr>
        <w:pStyle w:val="Normal"/>
        <w:spacing w:lineRule="auto" w:line="240" w:before="0" w:after="0"/>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spacing w:lineRule="auto" w:line="240" w:before="0" w:after="0"/>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spacing w:lineRule="auto" w:line="240" w:before="0" w:after="0"/>
        <w:ind w:firstLine="567"/>
        <w:jc w:val="both"/>
        <w:rPr>
          <w:rFonts w:ascii="PT Astra Serif" w:hAnsi="PT Astra Serif"/>
          <w:highlight w:val="none"/>
          <w:shd w:fill="FFFFFF" w:val="clear"/>
        </w:rPr>
      </w:pPr>
      <w:r>
        <w:rPr>
          <w:rFonts w:cs="Times New Roman" w:ascii="PT Astra Serif" w:hAnsi="PT Astra Serif"/>
          <w:sz w:val="24"/>
          <w:szCs w:val="24"/>
          <w:shd w:fill="FFFFFF" w:val="clear"/>
        </w:rPr>
        <w:t xml:space="preserve">«Дәүләт һәм муниципаль хезмәтләр күрсәтүне оештыру турында» 2010 елның                  27 июлендәге 210-ФЗ номерлы Федераль закон, Шәһәр Советының 2017 елның                         24 октябрендәге 20/8 номерлы Карары белән расланган Яр Чаллы шәһәре муниципаль берәмлеге территориясен төзекләндерү кагыйдәләренең 125 пункты, Шәһәр Советының 2007 елның 21 февралендәге 19/8 номерлы Карары белән расланган Муниципаль хокукый актлар системасы турында нигезләмәнең 5.21 пункты нигезендә </w:t>
      </w:r>
    </w:p>
    <w:p>
      <w:pPr>
        <w:pStyle w:val="Normal"/>
        <w:spacing w:lineRule="auto" w:line="240" w:before="0" w:after="0"/>
        <w:ind w:firstLine="567"/>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spacing w:lineRule="auto" w:line="240" w:before="0" w:after="0"/>
        <w:jc w:val="center"/>
        <w:rPr>
          <w:rFonts w:ascii="PT Astra Serif" w:hAnsi="PT Astra Serif"/>
          <w:highlight w:val="none"/>
          <w:shd w:fill="FFFFFF" w:val="clear"/>
        </w:rPr>
      </w:pPr>
      <w:r>
        <w:rPr>
          <w:rFonts w:cs="Times New Roman" w:ascii="PT Astra Serif" w:hAnsi="PT Astra Serif"/>
          <w:sz w:val="24"/>
          <w:szCs w:val="24"/>
          <w:shd w:fill="FFFFFF" w:val="clear"/>
        </w:rPr>
        <w:t>К А Р А Р  Б И Р Ә М:</w:t>
      </w:r>
    </w:p>
    <w:p>
      <w:pPr>
        <w:pStyle w:val="Normal"/>
        <w:spacing w:lineRule="auto" w:line="240" w:before="0" w:after="0"/>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spacing w:lineRule="auto" w:line="240" w:before="0" w:after="0"/>
        <w:ind w:firstLine="709"/>
        <w:jc w:val="both"/>
        <w:rPr>
          <w:rFonts w:ascii="PT Astra Serif" w:hAnsi="PT Astra Serif"/>
          <w:highlight w:val="none"/>
          <w:shd w:fill="FFFFFF" w:val="clear"/>
        </w:rPr>
      </w:pPr>
      <w:r>
        <w:rPr>
          <w:rFonts w:cs="Times New Roman" w:ascii="PT Astra Serif" w:hAnsi="PT Astra Serif"/>
          <w:sz w:val="24"/>
          <w:szCs w:val="24"/>
          <w:shd w:fill="FFFFFF" w:val="clear"/>
        </w:rPr>
        <w:t>1. Расларга:</w:t>
      </w:r>
    </w:p>
    <w:p>
      <w:pPr>
        <w:pStyle w:val="Normal"/>
        <w:spacing w:lineRule="auto" w:line="240" w:before="0" w:after="0"/>
        <w:ind w:firstLine="709"/>
        <w:jc w:val="both"/>
        <w:rPr>
          <w:rFonts w:ascii="PT Astra Serif" w:hAnsi="PT Astra Serif"/>
          <w:highlight w:val="none"/>
          <w:shd w:fill="FFFFFF" w:val="clear"/>
        </w:rPr>
      </w:pPr>
      <w:r>
        <w:rPr>
          <w:rFonts w:cs="Times New Roman" w:ascii="PT Astra Serif" w:hAnsi="PT Astra Serif"/>
          <w:sz w:val="24"/>
          <w:szCs w:val="24"/>
          <w:shd w:fill="FFFFFF" w:val="clear"/>
        </w:rPr>
        <w:t xml:space="preserve">1) Яр Чаллы шәһәре муниципаль берәмлеге территориясендә стационар булмаган сәүдә объектларының, </w:t>
      </w:r>
      <w:r>
        <w:rPr>
          <w:rFonts w:cs="Times New Roman" w:ascii="PT Astra Serif" w:hAnsi="PT Astra Serif"/>
          <w:sz w:val="24"/>
          <w:szCs w:val="24"/>
          <w:shd w:fill="FFFFFF" w:val="clear"/>
        </w:rPr>
        <w:t>сезонлы стационар булмаган сәүдә объектларының</w:t>
      </w:r>
      <w:r>
        <w:rPr>
          <w:rFonts w:cs="Times New Roman" w:ascii="PT Astra Serif" w:hAnsi="PT Astra Serif"/>
          <w:sz w:val="24"/>
          <w:szCs w:val="24"/>
          <w:shd w:fill="FFFFFF" w:val="clear"/>
        </w:rPr>
        <w:t xml:space="preserve"> тышкы күренешенә таләпләрне, 1 нче кушымтада каралганча;</w:t>
      </w:r>
    </w:p>
    <w:p>
      <w:pPr>
        <w:pStyle w:val="Normal"/>
        <w:spacing w:lineRule="auto" w:line="240" w:before="0" w:after="0"/>
        <w:ind w:firstLine="709"/>
        <w:jc w:val="both"/>
        <w:rPr>
          <w:rFonts w:ascii="PT Astra Serif" w:hAnsi="PT Astra Serif"/>
          <w:highlight w:val="none"/>
          <w:shd w:fill="FFFFFF" w:val="clear"/>
        </w:rPr>
      </w:pPr>
      <w:r>
        <w:rPr>
          <w:rFonts w:cs="Times New Roman" w:ascii="PT Astra Serif" w:hAnsi="PT Astra Serif"/>
          <w:sz w:val="24"/>
          <w:szCs w:val="24"/>
          <w:shd w:fill="FFFFFF" w:val="clear"/>
        </w:rPr>
        <w:t xml:space="preserve">2) стационар булмаган сәүдә объектларының, </w:t>
      </w:r>
      <w:r>
        <w:rPr>
          <w:rFonts w:cs="Times New Roman" w:ascii="PT Astra Serif" w:hAnsi="PT Astra Serif"/>
          <w:sz w:val="24"/>
          <w:szCs w:val="24"/>
          <w:shd w:fill="FFFFFF" w:val="clear"/>
        </w:rPr>
        <w:t>сезонлы стационар булмаган сәүдә объектларының</w:t>
      </w:r>
      <w:r>
        <w:rPr>
          <w:rFonts w:cs="Times New Roman" w:ascii="PT Astra Serif" w:hAnsi="PT Astra Serif"/>
          <w:sz w:val="24"/>
          <w:szCs w:val="24"/>
          <w:shd w:fill="FFFFFF" w:val="clear"/>
        </w:rPr>
        <w:t xml:space="preserve"> тышкы күренеше вариантларын, 2 нче кушымтада каралганча.</w:t>
      </w:r>
    </w:p>
    <w:p>
      <w:pPr>
        <w:pStyle w:val="Normal"/>
        <w:spacing w:lineRule="auto" w:line="240" w:before="0" w:after="0"/>
        <w:ind w:firstLine="709"/>
        <w:jc w:val="both"/>
        <w:rPr>
          <w:rFonts w:ascii="PT Astra Serif" w:hAnsi="PT Astra Serif"/>
          <w:highlight w:val="none"/>
          <w:shd w:fill="FFFFFF" w:val="clear"/>
        </w:rPr>
      </w:pPr>
      <w:r>
        <w:rPr>
          <w:rFonts w:cs="Times New Roman" w:ascii="PT Astra Serif" w:hAnsi="PT Astra Serif"/>
          <w:sz w:val="24"/>
          <w:szCs w:val="24"/>
          <w:shd w:fill="FFFFFF" w:val="clear"/>
        </w:rPr>
        <w:t>2. 2016 елның 30 ноябрендә «Челнинские известия» газетасының 89 санында бастырып чыгарылган «Яр Чаллы шәһәре муниципаль берәмлеге территориясендә стационар булмаган сәүдә объектларының (модульләрнең) тышкы күренешенә таләпләрне раслау турында» 2016 елның 22 ноябрендәге 6214 номерлы Башкарма комитет Карары үз көчен югалткан дип танырга.</w:t>
      </w:r>
    </w:p>
    <w:p>
      <w:pPr>
        <w:pStyle w:val="Normal"/>
        <w:spacing w:lineRule="auto" w:line="240" w:before="0" w:after="0"/>
        <w:ind w:firstLine="709"/>
        <w:jc w:val="both"/>
        <w:rPr>
          <w:rFonts w:ascii="PT Astra Serif" w:hAnsi="PT Astra Serif"/>
          <w:highlight w:val="none"/>
          <w:shd w:fill="FFFFFF" w:val="clear"/>
        </w:rPr>
      </w:pPr>
      <w:r>
        <w:rPr>
          <w:rFonts w:cs="Times New Roman" w:ascii="PT Astra Serif" w:hAnsi="PT Astra Serif"/>
          <w:sz w:val="24"/>
          <w:szCs w:val="24"/>
          <w:shd w:fill="FFFFFF" w:val="clear"/>
        </w:rPr>
        <w:t xml:space="preserve">3. </w:t>
      </w:r>
      <w:r>
        <w:rPr>
          <w:rFonts w:eastAsia="Times New Roman" w:cs="Times New Roman" w:ascii="PT Astra Serif" w:hAnsi="PT Astra Serif"/>
          <w:spacing w:val="2"/>
          <w:sz w:val="24"/>
          <w:szCs w:val="24"/>
          <w:shd w:fill="FFFFFF" w:val="clear"/>
          <w:lang w:eastAsia="ru-RU"/>
        </w:rPr>
        <w:t>Башкарма комитетның эш кәгазьләрен алып бару идарәсенә әлеге карарны рәсми бастырып чыгаруны һәм аны «Интернет» челтәрендә Татарстан Республикасы рәсми хокукый мәгълүмат порталында (http://pravo.tatarstan.ru), Яр Чаллы шәһәренең рәсми сайтында урнаштыруны тәэмин итәргә.</w:t>
      </w:r>
    </w:p>
    <w:p>
      <w:pPr>
        <w:pStyle w:val="Normal"/>
        <w:spacing w:lineRule="auto" w:line="240" w:before="0" w:after="0"/>
        <w:ind w:firstLine="709"/>
        <w:jc w:val="both"/>
        <w:rPr>
          <w:rFonts w:ascii="PT Astra Serif" w:hAnsi="PT Astra Serif"/>
          <w:highlight w:val="none"/>
          <w:shd w:fill="FFFFFF" w:val="clear"/>
        </w:rPr>
      </w:pPr>
      <w:r>
        <w:rPr>
          <w:rFonts w:cs="Times New Roman" w:ascii="PT Astra Serif" w:hAnsi="PT Astra Serif"/>
          <w:sz w:val="24"/>
          <w:szCs w:val="24"/>
          <w:shd w:fill="FFFFFF" w:val="clear"/>
        </w:rPr>
        <w:t>4. Әлеге карарның үтәлешен контрольдә тотуны Башкарма комитет Җитәкчесе урынбасары М.Ә. Фәттаховка йөкләргә.</w:t>
      </w:r>
    </w:p>
    <w:p>
      <w:pPr>
        <w:pStyle w:val="Normal"/>
        <w:spacing w:lineRule="auto" w:line="240" w:before="0" w:after="0"/>
        <w:ind w:firstLine="709"/>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spacing w:lineRule="auto" w:line="240" w:before="0" w:after="0"/>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spacing w:lineRule="auto" w:line="240" w:before="0" w:after="0"/>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spacing w:lineRule="auto" w:line="240" w:before="0" w:after="0"/>
        <w:jc w:val="both"/>
        <w:rPr>
          <w:rFonts w:ascii="PT Astra Serif" w:hAnsi="PT Astra Serif"/>
          <w:highlight w:val="none"/>
          <w:shd w:fill="FFFFFF" w:val="clear"/>
        </w:rPr>
      </w:pPr>
      <w:r>
        <w:rPr>
          <w:rFonts w:cs="Times New Roman" w:ascii="PT Astra Serif" w:hAnsi="PT Astra Serif"/>
          <w:sz w:val="24"/>
          <w:szCs w:val="24"/>
          <w:shd w:fill="FFFFFF" w:val="clear"/>
        </w:rPr>
        <w:t>Башкарма комитет</w:t>
      </w:r>
    </w:p>
    <w:p>
      <w:pPr>
        <w:pStyle w:val="Normal"/>
        <w:spacing w:lineRule="auto" w:line="240" w:before="0" w:after="0"/>
        <w:jc w:val="both"/>
        <w:rPr>
          <w:rFonts w:ascii="PT Astra Serif" w:hAnsi="PT Astra Serif"/>
          <w:highlight w:val="none"/>
          <w:shd w:fill="FFFFFF" w:val="clear"/>
        </w:rPr>
      </w:pPr>
      <w:r>
        <w:rPr>
          <w:rFonts w:cs="Times New Roman" w:ascii="PT Astra Serif" w:hAnsi="PT Astra Serif"/>
          <w:sz w:val="24"/>
          <w:szCs w:val="24"/>
          <w:shd w:fill="FFFFFF" w:val="clear"/>
        </w:rPr>
        <w:t>Җитәкчесе                                                                                                               Ф.Ш. Салахов</w:t>
      </w:r>
    </w:p>
    <w:p>
      <w:pPr>
        <w:pStyle w:val="Normal"/>
        <w:spacing w:lineRule="auto" w:line="240" w:before="0" w:after="0"/>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spacing w:lineRule="auto" w:line="240" w:before="0" w:after="0"/>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widowControl/>
        <w:bidi w:val="0"/>
        <w:spacing w:lineRule="auto" w:line="240" w:before="0" w:after="0"/>
        <w:ind w:hanging="0" w:left="6520" w:right="0"/>
        <w:jc w:val="left"/>
        <w:rPr>
          <w:rFonts w:ascii="PT Astra Serif" w:hAnsi="PT Astra Serif"/>
          <w:highlight w:val="none"/>
          <w:shd w:fill="FFFFFF" w:val="clear"/>
        </w:rPr>
      </w:pPr>
      <w:r>
        <w:rPr>
          <w:rFonts w:cs="Times New Roman" w:ascii="PT Astra Serif" w:hAnsi="PT Astra Serif"/>
          <w:sz w:val="24"/>
          <w:szCs w:val="24"/>
          <w:shd w:fill="FFFFFF" w:val="clear"/>
        </w:rPr>
        <w:t>Башкарма комитетның</w:t>
      </w:r>
    </w:p>
    <w:p>
      <w:pPr>
        <w:pStyle w:val="Normal"/>
        <w:widowControl/>
        <w:bidi w:val="0"/>
        <w:spacing w:lineRule="auto" w:line="240" w:before="0" w:after="0"/>
        <w:ind w:hanging="0" w:left="6520" w:right="0"/>
        <w:jc w:val="left"/>
        <w:rPr>
          <w:rFonts w:ascii="PT Astra Serif" w:hAnsi="PT Astra Serif"/>
          <w:highlight w:val="none"/>
          <w:shd w:fill="FFFFFF" w:val="clear"/>
        </w:rPr>
      </w:pPr>
      <w:r>
        <w:rPr>
          <w:rFonts w:cs="Times New Roman" w:ascii="PT Astra Serif" w:hAnsi="PT Astra Serif"/>
          <w:sz w:val="24"/>
          <w:szCs w:val="24"/>
          <w:shd w:fill="FFFFFF" w:val="clear"/>
        </w:rPr>
        <w:t xml:space="preserve">2025 елның </w:t>
      </w:r>
      <w:r>
        <w:rPr>
          <w:rFonts w:cs="Times New Roman" w:ascii="PT Astra Serif" w:hAnsi="PT Astra Serif"/>
          <w:sz w:val="24"/>
          <w:szCs w:val="24"/>
          <w:shd w:fill="FFFFFF" w:val="clear"/>
        </w:rPr>
        <w:t>13</w:t>
      </w:r>
      <w:r>
        <w:rPr>
          <w:rFonts w:cs="Times New Roman" w:ascii="PT Astra Serif" w:hAnsi="PT Astra Serif"/>
          <w:sz w:val="24"/>
          <w:szCs w:val="24"/>
          <w:shd w:fill="FFFFFF" w:val="clear"/>
        </w:rPr>
        <w:t xml:space="preserve"> маендагы</w:t>
      </w:r>
    </w:p>
    <w:p>
      <w:pPr>
        <w:pStyle w:val="Normal"/>
        <w:widowControl/>
        <w:bidi w:val="0"/>
        <w:spacing w:lineRule="auto" w:line="240" w:before="0" w:after="0"/>
        <w:ind w:hanging="0" w:left="6520" w:right="0"/>
        <w:jc w:val="left"/>
        <w:rPr>
          <w:rFonts w:ascii="PT Astra Serif" w:hAnsi="PT Astra Serif"/>
          <w:highlight w:val="none"/>
          <w:shd w:fill="FFFFFF" w:val="clear"/>
        </w:rPr>
      </w:pPr>
      <w:r>
        <w:rPr>
          <w:rFonts w:cs="Times New Roman" w:ascii="PT Astra Serif" w:hAnsi="PT Astra Serif"/>
          <w:sz w:val="24"/>
          <w:szCs w:val="24"/>
          <w:shd w:fill="FFFFFF" w:val="clear"/>
        </w:rPr>
        <w:t>3386</w:t>
      </w:r>
      <w:r>
        <w:rPr>
          <w:rFonts w:cs="Times New Roman" w:ascii="PT Astra Serif" w:hAnsi="PT Astra Serif"/>
          <w:sz w:val="24"/>
          <w:szCs w:val="24"/>
          <w:shd w:fill="FFFFFF" w:val="clear"/>
        </w:rPr>
        <w:t xml:space="preserve"> номерлы карарына</w:t>
      </w:r>
    </w:p>
    <w:p>
      <w:pPr>
        <w:pStyle w:val="Normal"/>
        <w:widowControl/>
        <w:bidi w:val="0"/>
        <w:spacing w:lineRule="auto" w:line="240" w:before="0" w:after="0"/>
        <w:ind w:hanging="0" w:left="6520" w:right="0"/>
        <w:jc w:val="left"/>
        <w:rPr>
          <w:rFonts w:ascii="PT Astra Serif" w:hAnsi="PT Astra Serif"/>
          <w:highlight w:val="none"/>
          <w:shd w:fill="FFFFFF" w:val="clear"/>
        </w:rPr>
      </w:pPr>
      <w:r>
        <w:rPr>
          <w:rFonts w:cs="Times New Roman" w:ascii="PT Astra Serif" w:hAnsi="PT Astra Serif"/>
          <w:sz w:val="24"/>
          <w:szCs w:val="24"/>
          <w:shd w:fill="FFFFFF" w:val="clear"/>
        </w:rPr>
        <w:t>1 нче кушымта</w:t>
      </w:r>
    </w:p>
    <w:p>
      <w:pPr>
        <w:pStyle w:val="Normal"/>
        <w:spacing w:lineRule="auto" w:line="240" w:before="0" w:after="0"/>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spacing w:lineRule="auto" w:line="240" w:before="0" w:after="0"/>
        <w:jc w:val="both"/>
        <w:rPr>
          <w:rFonts w:ascii="PT Astra Serif" w:hAnsi="PT Astra Serif" w:cs="Times New Roman"/>
          <w:sz w:val="24"/>
          <w:szCs w:val="24"/>
          <w:highlight w:val="none"/>
          <w:shd w:fill="FFFFFF" w:val="clear"/>
        </w:rPr>
      </w:pPr>
      <w:r>
        <w:rPr>
          <w:rFonts w:cs="Times New Roman" w:ascii="PT Astra Serif" w:hAnsi="PT Astra Serif"/>
          <w:sz w:val="24"/>
          <w:szCs w:val="24"/>
          <w:shd w:fill="FFFFFF" w:val="clear"/>
        </w:rPr>
      </w:r>
    </w:p>
    <w:p>
      <w:pPr>
        <w:pStyle w:val="Normal"/>
        <w:widowControl/>
        <w:suppressAutoHyphens w:val="true"/>
        <w:bidi w:val="0"/>
        <w:spacing w:lineRule="auto" w:line="240" w:before="0" w:after="0"/>
        <w:ind w:hanging="0" w:left="0" w:right="0"/>
        <w:jc w:val="center"/>
        <w:rPr>
          <w:rFonts w:ascii="PT Astra Serif" w:hAnsi="PT Astra Serif"/>
          <w:highlight w:val="none"/>
          <w:shd w:fill="FFFFFF" w:val="clear"/>
        </w:rPr>
      </w:pPr>
      <w:r>
        <w:rPr>
          <w:rFonts w:cs="Times New Roman" w:ascii="PT Astra Serif" w:hAnsi="PT Astra Serif"/>
          <w:spacing w:val="4"/>
          <w:sz w:val="24"/>
          <w:szCs w:val="24"/>
          <w:shd w:fill="FFFFFF" w:val="clear"/>
        </w:rPr>
        <w:t xml:space="preserve">Яр Чаллы шәһәре муниципаль берәмлеге территориясендә стационар булмаган сәүдә объектларының, </w:t>
      </w:r>
      <w:r>
        <w:rPr>
          <w:rFonts w:cs="Times New Roman" w:ascii="PT Astra Serif" w:hAnsi="PT Astra Serif"/>
          <w:spacing w:val="4"/>
          <w:sz w:val="24"/>
          <w:szCs w:val="24"/>
          <w:shd w:fill="FFFFFF" w:val="clear"/>
        </w:rPr>
        <w:t>сезонлы стационар булмаган сәүдә объектларының</w:t>
      </w:r>
      <w:r>
        <w:rPr>
          <w:rFonts w:cs="Times New Roman" w:ascii="PT Astra Serif" w:hAnsi="PT Astra Serif"/>
          <w:spacing w:val="4"/>
          <w:sz w:val="24"/>
          <w:szCs w:val="24"/>
          <w:shd w:fill="FFFFFF" w:val="clear"/>
        </w:rPr>
        <w:t xml:space="preserve"> </w:t>
      </w:r>
    </w:p>
    <w:p>
      <w:pPr>
        <w:pStyle w:val="Normal"/>
        <w:widowControl/>
        <w:suppressAutoHyphens w:val="true"/>
        <w:bidi w:val="0"/>
        <w:spacing w:lineRule="auto" w:line="240" w:before="0" w:after="0"/>
        <w:ind w:hanging="0" w:left="0" w:right="0"/>
        <w:jc w:val="center"/>
        <w:rPr>
          <w:rFonts w:ascii="PT Astra Serif" w:hAnsi="PT Astra Serif"/>
          <w:highlight w:val="none"/>
          <w:shd w:fill="FFFFFF" w:val="clear"/>
        </w:rPr>
      </w:pPr>
      <w:r>
        <w:rPr>
          <w:rFonts w:cs="Times New Roman" w:ascii="PT Astra Serif" w:hAnsi="PT Astra Serif"/>
          <w:spacing w:val="4"/>
          <w:sz w:val="24"/>
          <w:szCs w:val="24"/>
          <w:shd w:fill="FFFFFF" w:val="clear"/>
        </w:rPr>
        <w:t>тышкы күренешенә таләпләр</w:t>
      </w:r>
    </w:p>
    <w:p>
      <w:pPr>
        <w:pStyle w:val="Normal"/>
        <w:spacing w:lineRule="auto" w:line="240" w:before="0" w:after="0"/>
        <w:jc w:val="center"/>
        <w:rPr>
          <w:rFonts w:ascii="PT Astra Serif" w:hAnsi="PT Astra Serif" w:cs="Times New Roman"/>
          <w:spacing w:val="4"/>
          <w:sz w:val="24"/>
          <w:szCs w:val="24"/>
          <w:highlight w:val="none"/>
          <w:shd w:fill="FFFFFF" w:val="clear"/>
        </w:rPr>
      </w:pPr>
      <w:r>
        <w:rPr>
          <w:rFonts w:cs="Times New Roman" w:ascii="PT Astra Serif" w:hAnsi="PT Astra Serif"/>
          <w:spacing w:val="4"/>
          <w:sz w:val="24"/>
          <w:szCs w:val="24"/>
          <w:shd w:fill="FFFFFF" w:val="clear"/>
        </w:rPr>
      </w:r>
    </w:p>
    <w:p>
      <w:pPr>
        <w:pStyle w:val="Normal"/>
        <w:spacing w:lineRule="auto" w:line="240" w:before="0" w:after="0"/>
        <w:jc w:val="center"/>
        <w:rPr>
          <w:rFonts w:ascii="PT Astra Serif" w:hAnsi="PT Astra Serif"/>
          <w:highlight w:val="none"/>
          <w:shd w:fill="FFFFFF" w:val="clear"/>
        </w:rPr>
      </w:pPr>
      <w:r>
        <w:rPr>
          <w:rFonts w:cs="Times New Roman" w:ascii="PT Astra Serif" w:hAnsi="PT Astra Serif"/>
          <w:spacing w:val="4"/>
          <w:sz w:val="24"/>
          <w:szCs w:val="24"/>
          <w:shd w:fill="FFFFFF" w:val="clear"/>
        </w:rPr>
        <w:t>1 бүлек. Гомуми нигезләмәләр</w:t>
      </w:r>
    </w:p>
    <w:p>
      <w:pPr>
        <w:pStyle w:val="Normal"/>
        <w:spacing w:lineRule="auto" w:line="240" w:before="0" w:after="0"/>
        <w:jc w:val="center"/>
        <w:rPr>
          <w:rFonts w:ascii="PT Astra Serif" w:hAnsi="PT Astra Serif" w:cs="Times New Roman"/>
          <w:spacing w:val="4"/>
          <w:sz w:val="24"/>
          <w:szCs w:val="24"/>
          <w:highlight w:val="none"/>
          <w:shd w:fill="FFFFFF" w:val="clear"/>
        </w:rPr>
      </w:pPr>
      <w:r>
        <w:rPr>
          <w:rFonts w:cs="Times New Roman" w:ascii="PT Astra Serif" w:hAnsi="PT Astra Serif"/>
          <w:spacing w:val="4"/>
          <w:sz w:val="24"/>
          <w:szCs w:val="24"/>
          <w:shd w:fill="FFFFFF" w:val="clear"/>
        </w:rPr>
      </w:r>
    </w:p>
    <w:p>
      <w:pPr>
        <w:pStyle w:val="juscontext"/>
        <w:widowControl/>
        <w:shd w:val="clear" w:color="auto" w:fill="FFFFFF"/>
        <w:bidi w:val="0"/>
        <w:spacing w:lineRule="auto" w:line="240" w:beforeAutospacing="0" w:before="0" w:afterAutospacing="0" w:after="0"/>
        <w:ind w:firstLine="737" w:left="0" w:right="0"/>
        <w:jc w:val="both"/>
        <w:rPr>
          <w:rFonts w:ascii="PT Astra Serif" w:hAnsi="PT Astra Serif"/>
          <w:spacing w:val="0"/>
          <w:highlight w:val="none"/>
          <w:shd w:fill="FFFFFF" w:val="clear"/>
        </w:rPr>
      </w:pPr>
      <w:r>
        <w:rPr>
          <w:rFonts w:ascii="PT Astra Serif" w:hAnsi="PT Astra Serif"/>
          <w:spacing w:val="0"/>
          <w:sz w:val="24"/>
          <w:szCs w:val="24"/>
          <w:shd w:fill="FFFFFF" w:val="clear"/>
        </w:rPr>
        <w:t xml:space="preserve">1. Стационар булмаган сәүдә объектларын, </w:t>
      </w:r>
      <w:r>
        <w:rPr>
          <w:rFonts w:cs="Times New Roman" w:ascii="PT Astra Serif" w:hAnsi="PT Astra Serif"/>
          <w:spacing w:val="0"/>
          <w:sz w:val="24"/>
          <w:szCs w:val="24"/>
          <w:shd w:fill="FFFFFF" w:val="clear"/>
        </w:rPr>
        <w:t>сезонлы стационар булмаган сәүдә объектларын</w:t>
      </w:r>
      <w:r>
        <w:rPr>
          <w:rFonts w:ascii="PT Astra Serif" w:hAnsi="PT Astra Serif"/>
          <w:spacing w:val="0"/>
          <w:sz w:val="24"/>
          <w:szCs w:val="24"/>
          <w:shd w:fill="FFFFFF" w:val="clear"/>
        </w:rPr>
        <w:t xml:space="preserve"> төзекләндерү, урнаштыру, кору модульле яки тиз төзелә торган конструкцияләрдән гамәлгә ашырылырга тиеш. Тирәнгә урнаштырылган фундаментлар салу тыела. </w:t>
      </w:r>
    </w:p>
    <w:p>
      <w:pPr>
        <w:pStyle w:val="juscontext"/>
        <w:shd w:val="clear" w:color="auto" w:fill="FFFFFF"/>
        <w:spacing w:beforeAutospacing="0" w:before="0" w:afterAutospacing="0" w:after="0"/>
        <w:jc w:val="center"/>
        <w:rPr>
          <w:rFonts w:ascii="PT Astra Serif" w:hAnsi="PT Astra Serif"/>
          <w:spacing w:val="0"/>
          <w:sz w:val="20"/>
          <w:szCs w:val="20"/>
          <w:highlight w:val="none"/>
          <w:shd w:fill="FFFFFF" w:val="clear"/>
        </w:rPr>
      </w:pPr>
      <w:r>
        <w:rPr>
          <w:rFonts w:ascii="PT Astra Serif" w:hAnsi="PT Astra Serif"/>
          <w:spacing w:val="0"/>
          <w:sz w:val="20"/>
          <w:szCs w:val="20"/>
          <w:shd w:fill="FFFFFF" w:val="clear"/>
        </w:rPr>
      </w:r>
    </w:p>
    <w:p>
      <w:pPr>
        <w:pStyle w:val="Normal"/>
        <w:widowControl/>
        <w:suppressAutoHyphens w:val="true"/>
        <w:bidi w:val="0"/>
        <w:spacing w:lineRule="auto" w:line="240" w:before="0" w:after="0"/>
        <w:ind w:hanging="0" w:left="0" w:right="0"/>
        <w:jc w:val="center"/>
        <w:rPr>
          <w:rFonts w:ascii="PT Astra Serif" w:hAnsi="PT Astra Serif"/>
          <w:spacing w:val="0"/>
          <w:highlight w:val="none"/>
          <w:shd w:fill="FFFFFF" w:val="clear"/>
        </w:rPr>
      </w:pPr>
      <w:r>
        <w:rPr>
          <w:rFonts w:cs="Times New Roman" w:ascii="PT Astra Serif" w:hAnsi="PT Astra Serif"/>
          <w:spacing w:val="0"/>
          <w:sz w:val="24"/>
          <w:szCs w:val="24"/>
          <w:shd w:fill="FFFFFF" w:val="clear"/>
        </w:rPr>
        <w:t xml:space="preserve">2 бүлек. Стационар булмаган сәүдә объектларының, </w:t>
      </w:r>
    </w:p>
    <w:p>
      <w:pPr>
        <w:pStyle w:val="Normal"/>
        <w:widowControl/>
        <w:suppressAutoHyphens w:val="true"/>
        <w:bidi w:val="0"/>
        <w:spacing w:lineRule="auto" w:line="240" w:before="0" w:after="0"/>
        <w:ind w:hanging="0" w:left="0" w:right="0"/>
        <w:jc w:val="center"/>
        <w:rPr>
          <w:rFonts w:ascii="PT Astra Serif" w:hAnsi="PT Astra Serif"/>
          <w:spacing w:val="0"/>
          <w:highlight w:val="none"/>
          <w:shd w:fill="FFFFFF" w:val="clear"/>
        </w:rPr>
      </w:pPr>
      <w:r>
        <w:rPr>
          <w:rFonts w:cs="Times New Roman" w:ascii="PT Astra Serif" w:hAnsi="PT Astra Serif"/>
          <w:spacing w:val="0"/>
          <w:sz w:val="24"/>
          <w:szCs w:val="24"/>
          <w:shd w:fill="FFFFFF" w:val="clear"/>
        </w:rPr>
        <w:t>сезонлы стационар булмаган сәүдә объектларының каркасы</w:t>
      </w:r>
    </w:p>
    <w:p>
      <w:pPr>
        <w:pStyle w:val="juscontext"/>
        <w:shd w:val="clear" w:color="auto" w:fill="FFFFFF"/>
        <w:spacing w:beforeAutospacing="0" w:before="0" w:afterAutospacing="0" w:after="0"/>
        <w:ind w:firstLine="567"/>
        <w:jc w:val="center"/>
        <w:rPr>
          <w:rFonts w:ascii="PT Astra Serif" w:hAnsi="PT Astra Serif"/>
          <w:spacing w:val="0"/>
          <w:sz w:val="24"/>
          <w:szCs w:val="24"/>
          <w:highlight w:val="none"/>
          <w:shd w:fill="FFFFFF" w:val="clear"/>
        </w:rPr>
      </w:pPr>
      <w:r>
        <w:rPr>
          <w:rFonts w:ascii="PT Astra Serif" w:hAnsi="PT Astra Serif"/>
          <w:spacing w:val="0"/>
          <w:sz w:val="24"/>
          <w:szCs w:val="24"/>
          <w:shd w:fill="FFFFFF" w:val="clear"/>
        </w:rPr>
      </w:r>
    </w:p>
    <w:p>
      <w:pPr>
        <w:pStyle w:val="Normal"/>
        <w:shd w:val="clear" w:color="auto" w:fill="FFFFFF"/>
        <w:spacing w:lineRule="auto" w:line="240" w:before="0" w:after="0"/>
        <w:ind w:firstLine="709"/>
        <w:jc w:val="both"/>
        <w:textAlignment w:val="baseline"/>
        <w:rPr>
          <w:rFonts w:ascii="PT Astra Serif" w:hAnsi="PT Astra Serif"/>
          <w:spacing w:val="-2"/>
          <w:highlight w:val="none"/>
          <w:shd w:fill="FFFFFF" w:val="clear"/>
        </w:rPr>
      </w:pPr>
      <w:r>
        <w:rPr>
          <w:rFonts w:eastAsia="Times New Roman" w:cs="Times New Roman" w:ascii="PT Astra Serif" w:hAnsi="PT Astra Serif"/>
          <w:spacing w:val="-2"/>
          <w:sz w:val="24"/>
          <w:szCs w:val="24"/>
          <w:shd w:fill="FFFFFF" w:val="clear"/>
          <w:lang w:eastAsia="ru-RU"/>
        </w:rPr>
        <w:t>2. Стационар булмаган сәүдә объектларының каркасы заводта эшләнгән эретеп ябыштырылган ныклы металл (корыч) конструкцияләрдән әзерләнергә тиеш. Конструкциянең көч каркасында, сәүдә мәйданчыгының тигезсезлекләрен компенсацияләү һәм башка модульләр белән блокировкалауны тәэмин итү өчен, һәр терәк ноктасы буенча модуль биеклеген кимендә 250 мм га җайлау мөмкинлеге күздә тотылырга тиеш.</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3. Стационар булмаган сәүдә объектының конструкциясе, өске өлешкә рым-болтлар (рым-гайкалар) яки махсус кронштейннар урнаштыру юлы белән, аны күчерү яки транспортировкалау мөмкинлеген тәэмин итәргә тиеш.</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4. Стационар булмаган сәүдә объектының каркасы металл торбалардан әзерләнергә тиеш.</w:t>
      </w:r>
    </w:p>
    <w:p>
      <w:pPr>
        <w:pStyle w:val="Normal"/>
        <w:shd w:val="clear" w:color="auto" w:fill="FFFFFF"/>
        <w:spacing w:lineRule="auto" w:line="240" w:before="0" w:after="0"/>
        <w:ind w:firstLine="709"/>
        <w:jc w:val="both"/>
        <w:textAlignment w:val="baseline"/>
        <w:rPr>
          <w:rFonts w:ascii="PT Astra Serif" w:hAnsi="PT Astra Serif" w:eastAsia="Times New Roman" w:cs="Times New Roman"/>
          <w:color w:val="00B050"/>
          <w:spacing w:val="0"/>
          <w:sz w:val="20"/>
          <w:szCs w:val="20"/>
          <w:highlight w:val="none"/>
          <w:shd w:fill="FFFFFF" w:val="clear"/>
          <w:lang w:eastAsia="ru-RU"/>
        </w:rPr>
      </w:pPr>
      <w:r>
        <w:rPr>
          <w:rFonts w:eastAsia="Times New Roman" w:cs="Times New Roman" w:ascii="PT Astra Serif" w:hAnsi="PT Astra Serif"/>
          <w:color w:val="00B050"/>
          <w:spacing w:val="0"/>
          <w:sz w:val="20"/>
          <w:szCs w:val="20"/>
          <w:shd w:fill="FFFFFF" w:val="clear"/>
          <w:lang w:eastAsia="ru-RU"/>
        </w:rPr>
      </w:r>
    </w:p>
    <w:p>
      <w:pPr>
        <w:pStyle w:val="Normal"/>
        <w:widowControl/>
        <w:suppressAutoHyphens w:val="true"/>
        <w:bidi w:val="0"/>
        <w:spacing w:lineRule="auto" w:line="240" w:before="0" w:after="0"/>
        <w:ind w:hanging="0" w:left="0" w:right="0"/>
        <w:jc w:val="center"/>
        <w:rPr>
          <w:rFonts w:ascii="PT Astra Serif" w:hAnsi="PT Astra Serif"/>
          <w:spacing w:val="0"/>
          <w:highlight w:val="none"/>
          <w:shd w:fill="FFFFFF" w:val="clear"/>
        </w:rPr>
      </w:pPr>
      <w:r>
        <w:rPr>
          <w:rFonts w:cs="Times New Roman" w:ascii="PT Astra Serif" w:hAnsi="PT Astra Serif"/>
          <w:spacing w:val="0"/>
          <w:sz w:val="24"/>
          <w:szCs w:val="24"/>
          <w:shd w:fill="FFFFFF" w:val="clear"/>
        </w:rPr>
        <w:t xml:space="preserve">3 бүлек. Стационар булмаган сәүдә объектларының, </w:t>
      </w:r>
    </w:p>
    <w:p>
      <w:pPr>
        <w:pStyle w:val="Normal"/>
        <w:shd w:val="clear" w:color="auto" w:fill="FFFFFF"/>
        <w:spacing w:lineRule="auto" w:line="240" w:before="0" w:after="0"/>
        <w:jc w:val="center"/>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xml:space="preserve">сезонлы стационар булмаган сәүдә объектларының </w:t>
      </w:r>
      <w:r>
        <w:rPr>
          <w:rFonts w:eastAsia="Times New Roman" w:cs="Times New Roman" w:ascii="PT Astra Serif" w:hAnsi="PT Astra Serif"/>
          <w:spacing w:val="0"/>
          <w:sz w:val="24"/>
          <w:szCs w:val="24"/>
          <w:shd w:fill="FFFFFF" w:val="clear"/>
          <w:lang w:eastAsia="ru-RU"/>
        </w:rPr>
        <w:t xml:space="preserve"> төсе </w:t>
      </w:r>
    </w:p>
    <w:p>
      <w:pPr>
        <w:pStyle w:val="Normal"/>
        <w:shd w:val="clear" w:color="auto" w:fill="FFFFFF"/>
        <w:spacing w:lineRule="auto" w:line="240" w:before="0" w:after="0"/>
        <w:ind w:firstLine="709"/>
        <w:jc w:val="both"/>
        <w:textAlignment w:val="baseline"/>
        <w:rPr>
          <w:rFonts w:ascii="PT Astra Serif" w:hAnsi="PT Astra Serif" w:eastAsia="Times New Roman" w:cs="Times New Roman"/>
          <w:spacing w:val="0"/>
          <w:sz w:val="24"/>
          <w:szCs w:val="24"/>
          <w:highlight w:val="none"/>
          <w:shd w:fill="FFFFFF" w:val="clear"/>
          <w:lang w:eastAsia="ru-RU"/>
        </w:rPr>
      </w:pPr>
      <w:r>
        <w:rPr>
          <w:rFonts w:eastAsia="Times New Roman" w:cs="Times New Roman" w:ascii="PT Astra Serif" w:hAnsi="PT Astra Serif"/>
          <w:spacing w:val="0"/>
          <w:sz w:val="24"/>
          <w:szCs w:val="24"/>
          <w:shd w:fill="FFFFFF" w:val="clear"/>
          <w:lang w:eastAsia="ru-RU"/>
        </w:rPr>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xml:space="preserve">5. Стационар булмаган сәүдә объектларының, </w:t>
      </w:r>
      <w:r>
        <w:rPr>
          <w:rFonts w:eastAsia="Times New Roman" w:cs="Times New Roman" w:ascii="PT Astra Serif" w:hAnsi="PT Astra Serif"/>
          <w:spacing w:val="0"/>
          <w:sz w:val="24"/>
          <w:szCs w:val="24"/>
          <w:shd w:fill="FFFFFF" w:val="clear"/>
          <w:lang w:eastAsia="ru-RU"/>
        </w:rPr>
        <w:t>сезонлы стационар булмаган сәүдә объектларының</w:t>
      </w:r>
      <w:r>
        <w:rPr>
          <w:rFonts w:eastAsia="Times New Roman" w:cs="Times New Roman" w:ascii="PT Astra Serif" w:hAnsi="PT Astra Serif"/>
          <w:spacing w:val="0"/>
          <w:sz w:val="24"/>
          <w:szCs w:val="24"/>
          <w:shd w:fill="FFFFFF" w:val="clear"/>
          <w:lang w:eastAsia="ru-RU"/>
        </w:rPr>
        <w:t xml:space="preserve"> колорит чишелешен урамны төзекләндерүнең гомуми төсләр чишелеше концепциясен исәпкә алып кулланырга кирәк.</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xml:space="preserve">6. Стационар булмаган сәүдә объектлары, </w:t>
      </w:r>
      <w:r>
        <w:rPr>
          <w:rFonts w:eastAsia="Times New Roman" w:cs="Times New Roman" w:ascii="PT Astra Serif" w:hAnsi="PT Astra Serif"/>
          <w:spacing w:val="0"/>
          <w:sz w:val="24"/>
          <w:szCs w:val="24"/>
          <w:shd w:fill="FFFFFF" w:val="clear"/>
          <w:lang w:eastAsia="ru-RU"/>
        </w:rPr>
        <w:t>сезонлы стационар булмаган сәүдә объектлары</w:t>
      </w:r>
      <w:r>
        <w:rPr>
          <w:rFonts w:eastAsia="Times New Roman" w:cs="Times New Roman" w:ascii="PT Astra Serif" w:hAnsi="PT Astra Serif"/>
          <w:spacing w:val="0"/>
          <w:sz w:val="24"/>
          <w:szCs w:val="24"/>
          <w:shd w:fill="FFFFFF" w:val="clear"/>
          <w:lang w:eastAsia="ru-RU"/>
        </w:rPr>
        <w:t xml:space="preserve"> фасадларының төсләр чишелеше 2 нче кушымтада каралганча башкарыла.</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xml:space="preserve">Стационар булмаган сәүдә объектларының төсләр чишелешенең төп колеры: ак (RAL 9003, RAL 9010), соры (RAL 9006, RAL 9023, RAL 7024), кара </w:t>
      </w:r>
      <w:r>
        <w:rPr>
          <w:rFonts w:cs="Times New Roman" w:ascii="PT Astra Serif" w:hAnsi="PT Astra Serif"/>
          <w:spacing w:val="0"/>
          <w:sz w:val="24"/>
          <w:szCs w:val="24"/>
          <w:shd w:fill="FFFFFF" w:val="clear"/>
        </w:rPr>
        <w:t>(RAL 9004, RAL 9005, RAL 9011), агач текстурасы.</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cs="Times New Roman" w:ascii="PT Astra Serif" w:hAnsi="PT Astra Serif"/>
          <w:spacing w:val="0"/>
          <w:sz w:val="24"/>
          <w:szCs w:val="24"/>
          <w:shd w:fill="FFFFFF" w:val="clear"/>
        </w:rPr>
        <w:t>Сезонлы стационар булмаган сәүдә объектлары ламельләренең төсләр чишелешенең төп колеры: аксыл төстәге агач, караңгы төстәге агач, RAL–7024, RAL-9003.</w:t>
      </w:r>
    </w:p>
    <w:p>
      <w:pPr>
        <w:pStyle w:val="Normal"/>
        <w:shd w:val="clear" w:color="auto" w:fill="FFFFFF"/>
        <w:spacing w:lineRule="auto" w:line="240" w:before="0" w:after="0"/>
        <w:ind w:firstLine="709"/>
        <w:jc w:val="center"/>
        <w:textAlignment w:val="baseline"/>
        <w:rPr>
          <w:rFonts w:ascii="PT Astra Serif" w:hAnsi="PT Astra Serif" w:eastAsia="Times New Roman" w:cs="Times New Roman"/>
          <w:spacing w:val="0"/>
          <w:sz w:val="24"/>
          <w:szCs w:val="24"/>
          <w:highlight w:val="none"/>
          <w:shd w:fill="FFFFFF" w:val="clear"/>
          <w:lang w:eastAsia="ru-RU"/>
        </w:rPr>
      </w:pPr>
      <w:r>
        <w:rPr>
          <w:rFonts w:eastAsia="Times New Roman" w:cs="Times New Roman" w:ascii="PT Astra Serif" w:hAnsi="PT Astra Serif"/>
          <w:spacing w:val="0"/>
          <w:sz w:val="24"/>
          <w:szCs w:val="24"/>
          <w:shd w:fill="FFFFFF" w:val="clear"/>
          <w:lang w:eastAsia="ru-RU"/>
        </w:rPr>
      </w:r>
    </w:p>
    <w:p>
      <w:pPr>
        <w:pStyle w:val="Normal"/>
        <w:widowControl/>
        <w:shd w:val="clear" w:color="auto" w:fill="FFFFFF"/>
        <w:tabs>
          <w:tab w:val="clear" w:pos="708"/>
          <w:tab w:val="left" w:pos="682" w:leader="none"/>
        </w:tabs>
        <w:suppressAutoHyphens w:val="true"/>
        <w:bidi w:val="0"/>
        <w:spacing w:lineRule="auto" w:line="240" w:before="0" w:after="0"/>
        <w:ind w:hanging="0" w:left="0" w:right="0"/>
        <w:jc w:val="center"/>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xml:space="preserve">4 бүлек. Стационар булмаган сәүдә объектлары, сезонлы стационар булмаган </w:t>
      </w:r>
    </w:p>
    <w:p>
      <w:pPr>
        <w:pStyle w:val="Normal"/>
        <w:widowControl/>
        <w:shd w:val="clear" w:color="auto" w:fill="FFFFFF"/>
        <w:tabs>
          <w:tab w:val="clear" w:pos="708"/>
          <w:tab w:val="left" w:pos="682" w:leader="none"/>
        </w:tabs>
        <w:suppressAutoHyphens w:val="true"/>
        <w:bidi w:val="0"/>
        <w:spacing w:lineRule="auto" w:line="240" w:before="0" w:after="0"/>
        <w:ind w:hanging="0" w:left="0" w:right="0"/>
        <w:jc w:val="center"/>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сәүдә объектлары фасадларының тышкы бизәлеше</w:t>
      </w:r>
    </w:p>
    <w:p>
      <w:pPr>
        <w:pStyle w:val="Normal"/>
        <w:shd w:val="clear" w:color="auto" w:fill="FFFFFF"/>
        <w:spacing w:lineRule="auto" w:line="240" w:before="0" w:after="0"/>
        <w:ind w:firstLine="709"/>
        <w:jc w:val="center"/>
        <w:textAlignment w:val="baseline"/>
        <w:rPr>
          <w:rFonts w:ascii="PT Astra Serif" w:hAnsi="PT Astra Serif" w:eastAsia="Times New Roman" w:cs="Times New Roman"/>
          <w:spacing w:val="0"/>
          <w:sz w:val="24"/>
          <w:szCs w:val="24"/>
          <w:highlight w:val="none"/>
          <w:shd w:fill="FFFFFF" w:val="clear"/>
          <w:lang w:eastAsia="ru-RU"/>
        </w:rPr>
      </w:pPr>
      <w:r>
        <w:rPr>
          <w:rFonts w:eastAsia="Times New Roman" w:cs="Times New Roman" w:ascii="PT Astra Serif" w:hAnsi="PT Astra Serif"/>
          <w:spacing w:val="0"/>
          <w:sz w:val="24"/>
          <w:szCs w:val="24"/>
          <w:shd w:fill="FFFFFF" w:val="clear"/>
          <w:lang w:eastAsia="ru-RU"/>
        </w:rPr>
      </w:r>
    </w:p>
    <w:p>
      <w:pPr>
        <w:pStyle w:val="Normal"/>
        <w:keepLines/>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7. Стационар булмаган сәүдә объектларының тышкы бизәлешендә металл каркас буенча композит материаллар, ламельләр: агач яки агач текстуралы металл, ылыслы агач төрләреннән ясалган агач рейкалар кулланырга.</w:t>
      </w:r>
    </w:p>
    <w:p>
      <w:pPr>
        <w:pStyle w:val="Normal"/>
        <w:keepLines/>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Витраж системаларын ТАТпроф (яки аналог) тибы буенча RAL-7024 алюминий профиленнән күздә тотарга. Пыяла — тонировкаланган.</w:t>
      </w:r>
    </w:p>
    <w:p>
      <w:pPr>
        <w:pStyle w:val="Normal"/>
        <w:keepLines/>
        <w:shd w:val="clear" w:color="auto" w:fill="FFFFFF"/>
        <w:spacing w:lineRule="auto" w:line="240" w:before="0" w:after="0"/>
        <w:ind w:firstLine="709"/>
        <w:jc w:val="both"/>
        <w:textAlignment w:val="baseline"/>
        <w:rPr>
          <w:rFonts w:ascii="PT Astra Serif" w:hAnsi="PT Astra Serif"/>
          <w:spacing w:val="-2"/>
          <w:highlight w:val="none"/>
          <w:shd w:fill="FFFFFF" w:val="clear"/>
        </w:rPr>
      </w:pPr>
      <w:r>
        <w:rPr>
          <w:rFonts w:eastAsia="Times New Roman" w:cs="Times New Roman" w:ascii="PT Astra Serif" w:hAnsi="PT Astra Serif"/>
          <w:spacing w:val="-2"/>
          <w:sz w:val="24"/>
          <w:szCs w:val="24"/>
          <w:shd w:fill="FFFFFF" w:val="clear"/>
          <w:lang w:eastAsia="ru-RU"/>
        </w:rPr>
        <w:t>8. Стационар булмаган сәүдә объектлары витражы өстендәге япманы һәм парапетны контурлы яктыртуны LED тасма белән башкарырга, төсе: җылы сары, салкын ак.</w:t>
      </w:r>
    </w:p>
    <w:p>
      <w:pPr>
        <w:pStyle w:val="Normal"/>
        <w:shd w:val="clear" w:color="auto" w:fill="FFFFFF"/>
        <w:spacing w:lineRule="auto" w:line="240" w:before="0" w:after="0"/>
        <w:ind w:firstLine="709"/>
        <w:jc w:val="both"/>
        <w:textAlignment w:val="baseline"/>
        <w:rPr>
          <w:rFonts w:ascii="PT Astra Serif" w:hAnsi="PT Astra Serif"/>
          <w:spacing w:val="-6"/>
          <w:highlight w:val="none"/>
          <w:shd w:fill="FFFFFF" w:val="clear"/>
        </w:rPr>
      </w:pPr>
      <w:r>
        <w:rPr>
          <w:rFonts w:eastAsia="Times New Roman" w:cs="Times New Roman" w:ascii="PT Astra Serif" w:hAnsi="PT Astra Serif"/>
          <w:spacing w:val="-6"/>
          <w:sz w:val="24"/>
          <w:szCs w:val="24"/>
          <w:shd w:fill="FFFFFF" w:val="clear"/>
          <w:lang w:eastAsia="ru-RU"/>
        </w:rPr>
        <w:t>Стационар булмаган сәүдә объектлары витражы өстендәге япма һәм парапет ламельләре арасындагы яктыртуны LED тасма белән башкарырга, төсе: җылы сары, салкын ак.</w:t>
      </w:r>
    </w:p>
    <w:p>
      <w:pPr>
        <w:pStyle w:val="Normal"/>
        <w:keepLines/>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9. Сезонлы стационар булмаган сәүдә объектларының тышкы бизәлеше, 2 нче кушымтада каралганча сезонлы стационар булмаган сәүдә объектлары вариантларына туры китереп, ачык төстәге агач, караңгы төстәге агач ламельләр кулланып башкарыла.</w:t>
      </w:r>
    </w:p>
    <w:p>
      <w:pPr>
        <w:pStyle w:val="Normal"/>
        <w:shd w:val="clear" w:color="auto" w:fill="FFFFFF"/>
        <w:spacing w:lineRule="auto" w:line="240" w:before="0" w:after="0"/>
        <w:ind w:firstLine="709"/>
        <w:jc w:val="center"/>
        <w:textAlignment w:val="baseline"/>
        <w:rPr>
          <w:rFonts w:ascii="PT Astra Serif" w:hAnsi="PT Astra Serif" w:eastAsia="Times New Roman" w:cs="Times New Roman"/>
          <w:spacing w:val="0"/>
          <w:sz w:val="20"/>
          <w:szCs w:val="20"/>
          <w:highlight w:val="none"/>
          <w:shd w:fill="FFFFFF" w:val="clear"/>
          <w:lang w:eastAsia="ru-RU"/>
        </w:rPr>
      </w:pPr>
      <w:r>
        <w:rPr>
          <w:rFonts w:eastAsia="Times New Roman" w:cs="Times New Roman" w:ascii="PT Astra Serif" w:hAnsi="PT Astra Serif"/>
          <w:spacing w:val="0"/>
          <w:sz w:val="20"/>
          <w:szCs w:val="20"/>
          <w:shd w:fill="FFFFFF" w:val="clear"/>
          <w:lang w:eastAsia="ru-RU"/>
        </w:rPr>
      </w:r>
    </w:p>
    <w:p>
      <w:pPr>
        <w:pStyle w:val="Normal"/>
        <w:shd w:val="clear" w:color="auto" w:fill="FFFFFF"/>
        <w:spacing w:lineRule="auto" w:line="240" w:before="0" w:after="0"/>
        <w:jc w:val="center"/>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xml:space="preserve">5 бүлек. Файдаланыла торган материалларга һәм реклама-мәгълүмати </w:t>
      </w:r>
    </w:p>
    <w:p>
      <w:pPr>
        <w:pStyle w:val="Normal"/>
        <w:shd w:val="clear" w:color="auto" w:fill="FFFFFF"/>
        <w:spacing w:lineRule="auto" w:line="240" w:before="0" w:after="0"/>
        <w:jc w:val="center"/>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бизәлешкә таләпләр</w:t>
      </w:r>
    </w:p>
    <w:p>
      <w:pPr>
        <w:pStyle w:val="Normal"/>
        <w:spacing w:lineRule="auto" w:line="240" w:before="0" w:after="0"/>
        <w:ind w:firstLine="709"/>
        <w:jc w:val="both"/>
        <w:rPr>
          <w:rFonts w:ascii="PT Astra Serif" w:hAnsi="PT Astra Serif" w:eastAsia="Times New Roman" w:cs="Times New Roman"/>
          <w:spacing w:val="0"/>
          <w:sz w:val="20"/>
          <w:szCs w:val="20"/>
          <w:highlight w:val="none"/>
          <w:shd w:fill="FFFFFF" w:val="clear"/>
          <w:lang w:eastAsia="ru-RU"/>
        </w:rPr>
      </w:pPr>
      <w:r>
        <w:rPr>
          <w:rFonts w:eastAsia="Times New Roman" w:cs="Times New Roman" w:ascii="PT Astra Serif" w:hAnsi="PT Astra Serif"/>
          <w:spacing w:val="0"/>
          <w:sz w:val="20"/>
          <w:szCs w:val="20"/>
          <w:shd w:fill="FFFFFF" w:val="clear"/>
          <w:lang w:eastAsia="ru-RU"/>
        </w:rPr>
      </w:r>
    </w:p>
    <w:p>
      <w:pPr>
        <w:pStyle w:val="Normal"/>
        <w:shd w:val="clear" w:color="auto" w:fill="FFFFFF"/>
        <w:spacing w:lineRule="auto" w:line="240" w:before="0" w:after="0"/>
        <w:ind w:firstLine="709"/>
        <w:jc w:val="both"/>
        <w:textAlignment w:val="baseline"/>
        <w:rPr>
          <w:rFonts w:ascii="PT Astra Serif" w:hAnsi="PT Astra Serif"/>
          <w:spacing w:val="-2"/>
          <w:highlight w:val="none"/>
          <w:shd w:fill="FFFFFF" w:val="clear"/>
        </w:rPr>
      </w:pPr>
      <w:r>
        <w:rPr>
          <w:rFonts w:eastAsia="Times New Roman" w:cs="Times New Roman" w:ascii="PT Astra Serif" w:hAnsi="PT Astra Serif"/>
          <w:spacing w:val="-2"/>
          <w:sz w:val="24"/>
          <w:szCs w:val="24"/>
          <w:shd w:fill="FFFFFF" w:val="clear"/>
          <w:lang w:eastAsia="ru-RU"/>
        </w:rPr>
        <w:t>10. Стационар булмаган сәүдә объектын әзерләү һәм аны бизәү өчен, сыйфатлы һәм чыдам буяулы, бизәкле һәм эксплуатацияләү срогы дәвамында (кимендә 10 ел) үзенең эстетик һәм эксплуатация сыйфатларын үзгәртми торган заманча сертификатлаштырылган (шул исәптән янгын куркынычсызлыгы буенча) материаллар кулланылырга тиеш. Шулай ук кирпеч, блок, бетон, сайдинг, шифер түбә куллану рөхсәт ителми.</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11. Стационар булмаган сәүдә объектының архитектура-сәнгать чишелеше әйләнә-тирәдәге төзелешнең гамәлдәге стилистикасына каршы килергә тиеш түгел.</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12. Стационар булмаган сәүдә объектларының, сезонлы стационар булмаган сәүдә объектларының реклама-мәгълүмати бизәлеше, 2 нче кушымтада каралганча, объектларның тышкы күренешенең типик чишелешенә туры килергә тиеш.</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Стационар булмаган сәүдә объектларының, сезонлы стационар булмаган сәүдә объектларының тышкы өслекләренә, реклама кыры рамкаларында логотип, сәүдә маркасы урнаштыру өчен проектта каралган урыннан тыш, реклама-мәгълүмати бизәлеш (үзе ябыша торган пленканы да кертеп) урнаштыру рөхсәт ителми.</w:t>
      </w:r>
    </w:p>
    <w:p>
      <w:pPr>
        <w:pStyle w:val="Normal"/>
        <w:shd w:val="clear" w:color="auto" w:fill="FFFFFF"/>
        <w:spacing w:lineRule="auto" w:line="240" w:before="0" w:after="0"/>
        <w:ind w:firstLine="709"/>
        <w:jc w:val="both"/>
        <w:textAlignment w:val="baseline"/>
        <w:rPr>
          <w:rFonts w:ascii="PT Astra Serif" w:hAnsi="PT Astra Serif" w:eastAsia="Times New Roman" w:cs="Times New Roman"/>
          <w:spacing w:val="0"/>
          <w:sz w:val="20"/>
          <w:szCs w:val="20"/>
          <w:highlight w:val="none"/>
          <w:shd w:fill="FFFFFF" w:val="clear"/>
          <w:lang w:eastAsia="ru-RU"/>
        </w:rPr>
      </w:pPr>
      <w:r>
        <w:rPr>
          <w:rFonts w:eastAsia="Times New Roman" w:cs="Times New Roman" w:ascii="PT Astra Serif" w:hAnsi="PT Astra Serif"/>
          <w:spacing w:val="0"/>
          <w:sz w:val="20"/>
          <w:szCs w:val="20"/>
          <w:shd w:fill="FFFFFF" w:val="clear"/>
          <w:lang w:eastAsia="ru-RU"/>
        </w:rPr>
      </w:r>
    </w:p>
    <w:p>
      <w:pPr>
        <w:pStyle w:val="Normal"/>
        <w:shd w:val="clear" w:color="auto" w:fill="FFFFFF"/>
        <w:spacing w:lineRule="auto" w:line="240" w:before="0" w:after="0"/>
        <w:jc w:val="center"/>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xml:space="preserve">6 бүлек. Бер сәүдә зонасында урнашкан блокировкаланган </w:t>
      </w:r>
    </w:p>
    <w:p>
      <w:pPr>
        <w:pStyle w:val="Normal"/>
        <w:shd w:val="clear" w:color="auto" w:fill="FFFFFF"/>
        <w:spacing w:lineRule="auto" w:line="240" w:before="0" w:after="0"/>
        <w:jc w:val="center"/>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стационар булмаган сәүдә объектларына таләпләр</w:t>
      </w:r>
    </w:p>
    <w:p>
      <w:pPr>
        <w:pStyle w:val="Normal"/>
        <w:spacing w:lineRule="auto" w:line="240" w:before="0" w:after="0"/>
        <w:ind w:firstLine="709"/>
        <w:jc w:val="both"/>
        <w:rPr>
          <w:rFonts w:ascii="PT Astra Serif" w:hAnsi="PT Astra Serif" w:eastAsia="Times New Roman" w:cs="Times New Roman"/>
          <w:spacing w:val="0"/>
          <w:sz w:val="20"/>
          <w:szCs w:val="20"/>
          <w:highlight w:val="none"/>
          <w:shd w:fill="FFFFFF" w:val="clear"/>
          <w:lang w:eastAsia="ru-RU"/>
        </w:rPr>
      </w:pPr>
      <w:r>
        <w:rPr>
          <w:rFonts w:eastAsia="Times New Roman" w:cs="Times New Roman" w:ascii="PT Astra Serif" w:hAnsi="PT Astra Serif"/>
          <w:spacing w:val="0"/>
          <w:sz w:val="20"/>
          <w:szCs w:val="20"/>
          <w:shd w:fill="FFFFFF" w:val="clear"/>
          <w:lang w:eastAsia="ru-RU"/>
        </w:rPr>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xml:space="preserve">13. Берничә стационар булмаган сәүдә объектын төрле конфигурацияле бердәм модульгә берләштергән очракта, шулай ук бер сәүдә зонасында урнашкан стационар булмаган сәүдә объектлары өчен фасадларны тышкы бизәү материаллары, тоташтыручы декоратив элементлар, козырек, пыяла кую, ишек блоклары һәм башка күренә торган элементлар бердәй конструкция материалларыннан эшләнергә тиеш. Әлеге зона өчен барлык стационар булмаган сәүдә объектларының тышкы як материалларының төсләр гаммасы әлеге сәүдә мәйданчыгы өчен билгеләнгән стационар булмаган сәүдә объектларының </w:t>
      </w:r>
      <w:r>
        <w:rPr>
          <w:rFonts w:eastAsia="Times New Roman" w:cs="Times New Roman" w:ascii="PT Astra Serif" w:hAnsi="PT Astra Serif"/>
          <w:spacing w:val="0"/>
          <w:sz w:val="24"/>
          <w:szCs w:val="24"/>
          <w:shd w:fill="FFFFFF" w:val="clear"/>
          <w:lang w:eastAsia="ru-RU"/>
        </w:rPr>
        <w:t>билгеләнгән вариант тибына</w:t>
      </w:r>
      <w:r>
        <w:rPr>
          <w:rFonts w:eastAsia="Times New Roman" w:cs="Times New Roman" w:ascii="PT Astra Serif" w:hAnsi="PT Astra Serif"/>
          <w:spacing w:val="0"/>
          <w:sz w:val="24"/>
          <w:szCs w:val="24"/>
          <w:shd w:fill="FFFFFF" w:val="clear"/>
          <w:lang w:eastAsia="ru-RU"/>
        </w:rPr>
        <w:t xml:space="preserve"> төгәл туры килергә тиеш.</w:t>
      </w:r>
    </w:p>
    <w:p>
      <w:pPr>
        <w:pStyle w:val="Normal"/>
        <w:shd w:val="clear" w:color="auto" w:fill="FFFFFF"/>
        <w:spacing w:lineRule="auto" w:line="240" w:before="0" w:after="0"/>
        <w:ind w:firstLine="709"/>
        <w:jc w:val="both"/>
        <w:textAlignment w:val="baseline"/>
        <w:rPr>
          <w:rFonts w:ascii="PT Astra Serif" w:hAnsi="PT Astra Serif" w:eastAsia="Times New Roman" w:cs="Times New Roman"/>
          <w:spacing w:val="0"/>
          <w:sz w:val="24"/>
          <w:szCs w:val="24"/>
          <w:highlight w:val="none"/>
          <w:shd w:fill="FFFFFF" w:val="clear"/>
          <w:lang w:eastAsia="ru-RU"/>
        </w:rPr>
      </w:pPr>
      <w:r>
        <w:rPr>
          <w:rFonts w:eastAsia="Times New Roman" w:cs="Times New Roman" w:ascii="PT Astra Serif" w:hAnsi="PT Astra Serif"/>
          <w:spacing w:val="0"/>
          <w:sz w:val="24"/>
          <w:szCs w:val="24"/>
          <w:shd w:fill="FFFFFF" w:val="clear"/>
          <w:lang w:eastAsia="ru-RU"/>
        </w:rPr>
      </w:r>
    </w:p>
    <w:p>
      <w:pPr>
        <w:pStyle w:val="Normal"/>
        <w:shd w:val="clear" w:color="auto" w:fill="FFFFFF"/>
        <w:spacing w:lineRule="auto" w:line="240" w:before="0" w:after="0"/>
        <w:jc w:val="center"/>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xml:space="preserve">7 бүлек. Стационар булмаган сәүдә объектлары конструкциясендә </w:t>
      </w:r>
    </w:p>
    <w:p>
      <w:pPr>
        <w:pStyle w:val="Normal"/>
        <w:shd w:val="clear" w:color="auto" w:fill="FFFFFF"/>
        <w:spacing w:lineRule="auto" w:line="240" w:before="0" w:after="0"/>
        <w:jc w:val="center"/>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килештерүне таләп итми торган үзгәрешләр</w:t>
      </w:r>
    </w:p>
    <w:p>
      <w:pPr>
        <w:pStyle w:val="Normal"/>
        <w:shd w:val="clear" w:color="auto" w:fill="FFFFFF"/>
        <w:spacing w:lineRule="auto" w:line="240" w:before="0" w:after="0"/>
        <w:ind w:firstLine="709"/>
        <w:jc w:val="center"/>
        <w:textAlignment w:val="baseline"/>
        <w:rPr>
          <w:rFonts w:ascii="PT Astra Serif" w:hAnsi="PT Astra Serif" w:eastAsia="Times New Roman" w:cs="Times New Roman"/>
          <w:spacing w:val="0"/>
          <w:sz w:val="24"/>
          <w:szCs w:val="24"/>
          <w:highlight w:val="none"/>
          <w:shd w:fill="FFFFFF" w:val="clear"/>
          <w:lang w:eastAsia="ru-RU"/>
        </w:rPr>
      </w:pPr>
      <w:r>
        <w:rPr>
          <w:rFonts w:eastAsia="Times New Roman" w:cs="Times New Roman" w:ascii="PT Astra Serif" w:hAnsi="PT Astra Serif"/>
          <w:spacing w:val="0"/>
          <w:sz w:val="24"/>
          <w:szCs w:val="24"/>
          <w:shd w:fill="FFFFFF" w:val="clear"/>
          <w:lang w:eastAsia="ru-RU"/>
        </w:rPr>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14. Стационар булмаган сәүдә объектлары конструкциясенә килештермичә үзгәрешләр кертү түбәндәгеләр өлешендә рөхсәт ителә:</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фасадларда пыяла кую габариты үлчәмнәрен үзгәртмичә, товар бирү тәрәзәсенең урнашуы һәм үлчәмнәре;</w:t>
      </w:r>
    </w:p>
    <w:p>
      <w:pPr>
        <w:pStyle w:val="Normal"/>
        <w:shd w:val="clear" w:color="auto" w:fill="FFFFFF"/>
        <w:spacing w:lineRule="auto" w:line="240" w:before="0" w:after="0"/>
        <w:ind w:firstLine="709"/>
        <w:jc w:val="both"/>
        <w:textAlignment w:val="baseline"/>
        <w:rPr>
          <w:rFonts w:ascii="PT Astra Serif" w:hAnsi="PT Astra Serif"/>
          <w:spacing w:val="0"/>
          <w:highlight w:val="none"/>
          <w:shd w:fill="FFFFFF" w:val="clear"/>
        </w:rPr>
      </w:pPr>
      <w:r>
        <w:rPr>
          <w:rFonts w:eastAsia="Times New Roman" w:cs="Times New Roman" w:ascii="PT Astra Serif" w:hAnsi="PT Astra Serif"/>
          <w:spacing w:val="0"/>
          <w:sz w:val="24"/>
          <w:szCs w:val="24"/>
          <w:shd w:fill="FFFFFF" w:val="clear"/>
          <w:lang w:eastAsia="ru-RU"/>
        </w:rPr>
        <w:t>- ишек блогының урнашуы, үлчәмнәре.</w:t>
      </w:r>
    </w:p>
    <w:p>
      <w:pPr>
        <w:pStyle w:val="juscontext"/>
        <w:shd w:val="clear" w:color="auto" w:fill="FFFFFF"/>
        <w:spacing w:beforeAutospacing="0" w:before="0" w:afterAutospacing="0" w:after="0"/>
        <w:ind w:firstLine="709"/>
        <w:jc w:val="both"/>
        <w:rPr>
          <w:rFonts w:ascii="PT Astra Serif" w:hAnsi="PT Astra Serif" w:eastAsia="Times New Roman" w:cs="Times New Roman"/>
          <w:color w:val="000000"/>
          <w:spacing w:val="0"/>
          <w:sz w:val="24"/>
          <w:highlight w:val="none"/>
          <w:shd w:fill="FFFFFF" w:val="clear"/>
        </w:rPr>
      </w:pPr>
      <w:r>
        <w:rPr>
          <w:rFonts w:eastAsia="Times New Roman" w:cs="Times New Roman" w:ascii="PT Astra Serif" w:hAnsi="PT Astra Serif"/>
          <w:color w:val="000000"/>
          <w:spacing w:val="0"/>
          <w:sz w:val="24"/>
          <w:shd w:fill="FFFFFF" w:val="clear"/>
        </w:rPr>
      </w:r>
    </w:p>
    <w:p>
      <w:pPr>
        <w:pStyle w:val="Normal"/>
        <w:shd w:val="clear" w:color="FFFFFF" w:fill="FFFFFF"/>
        <w:spacing w:lineRule="auto" w:line="240" w:before="0" w:after="0"/>
        <w:ind w:firstLine="709" w:left="0" w:right="0"/>
        <w:jc w:val="both"/>
        <w:rPr>
          <w:rFonts w:ascii="PT Astra Serif" w:hAnsi="PT Astra Serif" w:eastAsia="Times New Roman" w:cs="Times New Roman"/>
          <w:color w:val="000000"/>
          <w:spacing w:val="0"/>
          <w:highlight w:val="none"/>
          <w:shd w:fill="FFFFFF" w:val="clear"/>
        </w:rPr>
      </w:pPr>
      <w:r>
        <w:rPr>
          <w:rFonts w:eastAsia="Times New Roman" w:cs="Times New Roman" w:ascii="PT Astra Serif" w:hAnsi="PT Astra Serif"/>
          <w:color w:val="000000"/>
          <w:spacing w:val="0"/>
          <w:shd w:fill="FFFFFF" w:val="clear"/>
        </w:rPr>
      </w:r>
    </w:p>
    <w:p>
      <w:pPr>
        <w:pStyle w:val="Normal"/>
        <w:shd w:val="clear" w:color="FFFFFF" w:fill="FFFFFF"/>
        <w:spacing w:lineRule="auto" w:line="240" w:before="0" w:after="0"/>
        <w:ind w:firstLine="709" w:left="0" w:right="0"/>
        <w:jc w:val="both"/>
        <w:rPr>
          <w:rFonts w:ascii="PT Astra Serif" w:hAnsi="PT Astra Serif" w:eastAsia="Times New Roman" w:cs="Times New Roman"/>
          <w:color w:val="000000"/>
          <w:spacing w:val="0"/>
          <w:highlight w:val="none"/>
          <w:shd w:fill="FFFFFF" w:val="clear"/>
        </w:rPr>
      </w:pPr>
      <w:r>
        <w:rPr>
          <w:rFonts w:eastAsia="Times New Roman" w:cs="Times New Roman" w:ascii="PT Astra Serif" w:hAnsi="PT Astra Serif"/>
          <w:color w:val="000000"/>
          <w:spacing w:val="0"/>
          <w:shd w:fill="FFFFFF" w:val="clear"/>
        </w:rPr>
      </w:r>
    </w:p>
    <w:p>
      <w:pPr>
        <w:pStyle w:val="Style11"/>
        <w:bidi w:val="0"/>
        <w:spacing w:lineRule="auto" w:line="240"/>
        <w:ind w:hanging="0"/>
        <w:rPr>
          <w:rFonts w:ascii="PT Astra Serif" w:hAnsi="PT Astra Serif"/>
          <w:highlight w:val="none"/>
          <w:shd w:fill="FFFFFF" w:val="clear"/>
        </w:rPr>
      </w:pPr>
      <w:r>
        <w:rPr>
          <w:rFonts w:eastAsia="MS Mincho" w:cs="Times New Roman" w:ascii="PT Astra Serif" w:hAnsi="PT Astra Serif"/>
          <w:bCs/>
          <w:color w:val="000000"/>
          <w:sz w:val="24"/>
          <w:szCs w:val="24"/>
          <w:shd w:fill="FFFFFF" w:val="clear"/>
          <w:lang w:val="tt-RU"/>
        </w:rPr>
        <w:t xml:space="preserve">Башкарма комитет Аппараты </w:t>
      </w:r>
    </w:p>
    <w:p>
      <w:pPr>
        <w:pStyle w:val="Style11"/>
        <w:bidi w:val="0"/>
        <w:spacing w:lineRule="auto" w:line="240"/>
        <w:ind w:hanging="0"/>
        <w:rPr>
          <w:rFonts w:ascii="PT Astra Serif" w:hAnsi="PT Astra Serif"/>
          <w:highlight w:val="none"/>
          <w:shd w:fill="FFFFFF" w:val="clear"/>
        </w:rPr>
      </w:pPr>
      <w:r>
        <w:rPr>
          <w:rFonts w:eastAsia="MS Mincho" w:cs="Times New Roman" w:ascii="PT Astra Serif" w:hAnsi="PT Astra Serif"/>
          <w:bCs/>
          <w:color w:val="000000"/>
          <w:sz w:val="24"/>
          <w:szCs w:val="24"/>
          <w:shd w:fill="FFFFFF" w:val="clear"/>
          <w:lang w:val="tt-RU"/>
        </w:rPr>
        <w:t xml:space="preserve">Җитәкчесе урынбасары, </w:t>
      </w:r>
    </w:p>
    <w:p>
      <w:pPr>
        <w:sectPr>
          <w:type w:val="nextPage"/>
          <w:pgSz w:w="11906" w:h="16838"/>
          <w:pgMar w:left="1701" w:right="850" w:gutter="0" w:header="0" w:top="1134" w:footer="0" w:bottom="1134"/>
          <w:pgNumType w:fmt="decimal"/>
          <w:formProt w:val="false"/>
          <w:textDirection w:val="lrTb"/>
          <w:docGrid w:type="default" w:linePitch="360" w:charSpace="0"/>
        </w:sectPr>
        <w:pStyle w:val="Style11"/>
        <w:widowControl/>
        <w:suppressAutoHyphens w:val="true"/>
        <w:bidi w:val="0"/>
        <w:ind w:hanging="0"/>
        <w:jc w:val="left"/>
        <w:rPr>
          <w:rFonts w:ascii="PT Astra Serif" w:hAnsi="PT Astra Serif"/>
          <w:highlight w:val="none"/>
          <w:shd w:fill="FFFFFF" w:val="clear"/>
        </w:rPr>
      </w:pPr>
      <w:r>
        <w:rPr>
          <w:rFonts w:eastAsia="MS Mincho" w:cs="Times New Roman" w:ascii="PT Astra Serif" w:hAnsi="PT Astra Serif"/>
          <w:bCs/>
          <w:color w:val="000000"/>
          <w:kern w:val="0"/>
          <w:sz w:val="24"/>
          <w:szCs w:val="24"/>
          <w:shd w:fill="FFFFFF" w:val="clear"/>
          <w:lang w:val="tt-RU" w:eastAsia="en-US" w:bidi="ar-SA"/>
        </w:rPr>
        <w:t xml:space="preserve">эш кәгазьләрен алып бару идарәсе башлыгы                                                        Н.И. Галиева </w:t>
      </w:r>
    </w:p>
    <w:p>
      <w:pPr>
        <w:pStyle w:val="Normal"/>
        <w:widowControl w:val="false"/>
        <w:suppressAutoHyphens w:val="true"/>
        <w:bidi w:val="0"/>
        <w:spacing w:lineRule="auto" w:line="240" w:before="0" w:after="0"/>
        <w:ind w:hanging="0" w:left="6803" w:right="0"/>
        <w:jc w:val="left"/>
        <w:rPr>
          <w:rFonts w:ascii="PT Astra Serif" w:hAnsi="PT Astra Serif"/>
          <w:highlight w:val="none"/>
          <w:shd w:fill="FFFFFF" w:val="clear"/>
        </w:rPr>
      </w:pPr>
      <w:r>
        <w:rPr>
          <w:rFonts w:ascii="PT Astra Serif" w:hAnsi="PT Astra Serif"/>
          <w:sz w:val="24"/>
          <w:szCs w:val="24"/>
          <w:shd w:fill="FFFFFF" w:val="clear"/>
          <w:lang w:val="tt-RU"/>
        </w:rPr>
        <w:t xml:space="preserve">Башкарма комитетның </w:t>
      </w:r>
    </w:p>
    <w:p>
      <w:pPr>
        <w:pStyle w:val="Normal"/>
        <w:widowControl w:val="false"/>
        <w:suppressAutoHyphens w:val="true"/>
        <w:bidi w:val="0"/>
        <w:spacing w:lineRule="auto" w:line="240" w:before="0" w:after="0"/>
        <w:ind w:hanging="0" w:left="6803" w:right="0"/>
        <w:jc w:val="left"/>
        <w:rPr>
          <w:rFonts w:ascii="PT Astra Serif" w:hAnsi="PT Astra Serif"/>
          <w:highlight w:val="none"/>
          <w:shd w:fill="FFFFFF" w:val="clear"/>
        </w:rPr>
      </w:pPr>
      <w:r>
        <w:rPr>
          <w:rFonts w:cs="Times New Roman" w:ascii="PT Astra Serif" w:hAnsi="PT Astra Serif"/>
          <w:sz w:val="24"/>
          <w:szCs w:val="24"/>
          <w:shd w:fill="FFFFFF" w:val="clear"/>
          <w:lang w:val="tt-RU"/>
        </w:rPr>
        <w:t xml:space="preserve">2025 елның </w:t>
      </w:r>
      <w:r>
        <w:rPr>
          <w:rFonts w:cs="Times New Roman" w:ascii="PT Astra Serif" w:hAnsi="PT Astra Serif"/>
          <w:sz w:val="24"/>
          <w:szCs w:val="24"/>
          <w:shd w:fill="FFFFFF" w:val="clear"/>
          <w:lang w:val="tt-RU"/>
        </w:rPr>
        <w:t>13</w:t>
      </w:r>
      <w:r>
        <w:rPr>
          <w:rFonts w:cs="Times New Roman" w:ascii="PT Astra Serif" w:hAnsi="PT Astra Serif"/>
          <w:sz w:val="24"/>
          <w:szCs w:val="24"/>
          <w:shd w:fill="FFFFFF" w:val="clear"/>
          <w:lang w:val="tt-RU"/>
        </w:rPr>
        <w:t xml:space="preserve"> маендагы </w:t>
      </w:r>
    </w:p>
    <w:p>
      <w:pPr>
        <w:pStyle w:val="Normal"/>
        <w:widowControl w:val="false"/>
        <w:suppressAutoHyphens w:val="true"/>
        <w:bidi w:val="0"/>
        <w:spacing w:lineRule="auto" w:line="240" w:before="0" w:after="0"/>
        <w:ind w:hanging="0" w:left="6803" w:right="0"/>
        <w:jc w:val="left"/>
        <w:rPr>
          <w:rFonts w:ascii="PT Astra Serif" w:hAnsi="PT Astra Serif"/>
          <w:highlight w:val="none"/>
          <w:shd w:fill="FFFFFF" w:val="clear"/>
        </w:rPr>
      </w:pPr>
      <w:r>
        <w:rPr>
          <w:rFonts w:cs="Times New Roman" w:ascii="PT Astra Serif" w:hAnsi="PT Astra Serif"/>
          <w:sz w:val="24"/>
          <w:szCs w:val="24"/>
          <w:shd w:fill="FFFFFF" w:val="clear"/>
          <w:lang w:val="tt-RU"/>
        </w:rPr>
        <w:t>3386</w:t>
      </w:r>
      <w:r>
        <w:rPr>
          <w:rFonts w:cs="Times New Roman" w:ascii="PT Astra Serif" w:hAnsi="PT Astra Serif"/>
          <w:sz w:val="24"/>
          <w:szCs w:val="24"/>
          <w:shd w:fill="FFFFFF" w:val="clear"/>
          <w:lang w:val="tt-RU"/>
        </w:rPr>
        <w:t xml:space="preserve"> номерлы карарына </w:t>
      </w:r>
    </w:p>
    <w:p>
      <w:pPr>
        <w:pStyle w:val="Normal"/>
        <w:widowControl w:val="false"/>
        <w:suppressAutoHyphens w:val="true"/>
        <w:bidi w:val="0"/>
        <w:spacing w:lineRule="auto" w:line="240" w:before="0" w:after="0"/>
        <w:ind w:hanging="0" w:left="6803" w:right="0"/>
        <w:jc w:val="left"/>
        <w:rPr>
          <w:rFonts w:ascii="PT Astra Serif" w:hAnsi="PT Astra Serif"/>
          <w:highlight w:val="none"/>
          <w:shd w:fill="FFFFFF" w:val="clear"/>
        </w:rPr>
      </w:pPr>
      <w:r>
        <w:rPr>
          <w:rFonts w:cs="Times New Roman" w:ascii="PT Astra Serif" w:hAnsi="PT Astra Serif"/>
          <w:sz w:val="24"/>
          <w:szCs w:val="24"/>
          <w:shd w:fill="FFFFFF" w:val="clear"/>
          <w:lang w:val="tt-RU"/>
        </w:rPr>
        <w:t>2 нче кушымта</w:t>
      </w:r>
    </w:p>
    <w:p>
      <w:pPr>
        <w:pStyle w:val="juscontext"/>
        <w:shd w:val="clear" w:color="auto" w:fill="FFFFFF"/>
        <w:spacing w:beforeAutospacing="0" w:before="0" w:afterAutospacing="0" w:after="0"/>
        <w:ind w:firstLine="709"/>
        <w:jc w:val="both"/>
        <w:rPr>
          <w:rFonts w:ascii="PT Astra Serif" w:hAnsi="PT Astra Serif"/>
          <w:sz w:val="24"/>
          <w:szCs w:val="24"/>
          <w:highlight w:val="none"/>
          <w:shd w:fill="FFFFFF" w:val="clear"/>
        </w:rPr>
      </w:pPr>
      <w:r>
        <w:rPr>
          <w:rFonts w:ascii="PT Astra Serif" w:hAnsi="PT Astra Serif"/>
          <w:sz w:val="24"/>
          <w:szCs w:val="24"/>
          <w:shd w:fill="FFFFFF" w:val="clear"/>
        </w:rPr>
      </w:r>
    </w:p>
    <w:p>
      <w:pPr>
        <w:pStyle w:val="juscontext"/>
        <w:shd w:val="clear" w:color="auto" w:fill="FFFFFF"/>
        <w:spacing w:beforeAutospacing="0" w:before="0" w:afterAutospacing="0" w:after="0"/>
        <w:ind w:firstLine="709"/>
        <w:jc w:val="both"/>
        <w:rPr>
          <w:rFonts w:ascii="PT Astra Serif" w:hAnsi="PT Astra Serif"/>
          <w:sz w:val="24"/>
          <w:szCs w:val="24"/>
          <w:highlight w:val="none"/>
          <w:shd w:fill="FFFFFF" w:val="clear"/>
        </w:rPr>
      </w:pPr>
      <w:r>
        <w:rPr>
          <w:rFonts w:ascii="PT Astra Serif" w:hAnsi="PT Astra Serif"/>
          <w:sz w:val="24"/>
          <w:szCs w:val="24"/>
          <w:shd w:fill="FFFFFF" w:val="clear"/>
        </w:rPr>
      </w:r>
    </w:p>
    <w:p>
      <w:pPr>
        <w:pStyle w:val="juscontext"/>
        <w:shd w:val="clear" w:color="auto" w:fill="FFFFFF"/>
        <w:spacing w:beforeAutospacing="0" w:before="0" w:afterAutospacing="0" w:after="0"/>
        <w:ind w:firstLine="709"/>
        <w:jc w:val="both"/>
        <w:rPr>
          <w:rFonts w:ascii="PT Astra Serif" w:hAnsi="PT Astra Serif"/>
          <w:sz w:val="24"/>
          <w:szCs w:val="24"/>
          <w:highlight w:val="none"/>
          <w:shd w:fill="FFFFFF" w:val="clear"/>
        </w:rPr>
      </w:pPr>
      <w:r>
        <w:rPr>
          <w:rFonts w:ascii="PT Astra Serif" w:hAnsi="PT Astra Serif"/>
          <w:sz w:val="24"/>
          <w:szCs w:val="24"/>
          <w:shd w:fill="FFFFFF" w:val="clear"/>
        </w:rPr>
      </w:r>
    </w:p>
    <w:p>
      <w:pPr>
        <w:pStyle w:val="Normal"/>
        <w:widowControl/>
        <w:suppressAutoHyphens w:val="true"/>
        <w:bidi w:val="0"/>
        <w:spacing w:lineRule="auto" w:line="240" w:before="0" w:after="0"/>
        <w:ind w:hanging="0" w:left="0" w:right="0"/>
        <w:jc w:val="center"/>
        <w:rPr>
          <w:rFonts w:ascii="PT Astra Serif" w:hAnsi="PT Astra Serif"/>
          <w:highlight w:val="none"/>
          <w:shd w:fill="FFFFFF" w:val="clear"/>
        </w:rPr>
      </w:pPr>
      <w:r>
        <w:rPr>
          <w:rFonts w:cs="Times New Roman" w:ascii="PT Astra Serif" w:hAnsi="PT Astra Serif"/>
          <w:sz w:val="24"/>
          <w:szCs w:val="24"/>
          <w:shd w:fill="FFFFFF" w:val="clear"/>
        </w:rPr>
        <w:t>Яр Чаллы шәһәре муниципаль берәмлеге территориясендә стационар булмаган</w:t>
      </w:r>
    </w:p>
    <w:p>
      <w:pPr>
        <w:pStyle w:val="Normal"/>
        <w:widowControl/>
        <w:suppressAutoHyphens w:val="true"/>
        <w:bidi w:val="0"/>
        <w:spacing w:lineRule="auto" w:line="240" w:before="0" w:after="0"/>
        <w:ind w:hanging="0" w:left="0" w:right="0"/>
        <w:jc w:val="center"/>
        <w:rPr>
          <w:rFonts w:ascii="PT Astra Serif" w:hAnsi="PT Astra Serif"/>
          <w:highlight w:val="none"/>
          <w:shd w:fill="FFFFFF" w:val="clear"/>
        </w:rPr>
      </w:pPr>
      <w:r>
        <w:rPr>
          <w:rFonts w:cs="Times New Roman" w:ascii="PT Astra Serif" w:hAnsi="PT Astra Serif"/>
          <w:sz w:val="24"/>
          <w:szCs w:val="24"/>
          <w:shd w:fill="FFFFFF" w:val="clear"/>
        </w:rPr>
        <w:t xml:space="preserve"> </w:t>
      </w:r>
      <w:r>
        <w:rPr>
          <w:rFonts w:cs="Times New Roman" w:ascii="PT Astra Serif" w:hAnsi="PT Astra Serif"/>
          <w:sz w:val="24"/>
          <w:szCs w:val="24"/>
          <w:shd w:fill="FFFFFF" w:val="clear"/>
        </w:rPr>
        <w:t xml:space="preserve">сәүдә объектларының, </w:t>
      </w:r>
      <w:r>
        <w:rPr>
          <w:rFonts w:cs="Times New Roman" w:ascii="PT Astra Serif" w:hAnsi="PT Astra Serif"/>
          <w:sz w:val="24"/>
          <w:szCs w:val="24"/>
          <w:shd w:fill="FFFFFF" w:val="clear"/>
        </w:rPr>
        <w:t>сезонлы стационар булмаган сәүдә объектларының</w:t>
      </w:r>
    </w:p>
    <w:p>
      <w:pPr>
        <w:pStyle w:val="Normal"/>
        <w:widowControl/>
        <w:suppressAutoHyphens w:val="true"/>
        <w:bidi w:val="0"/>
        <w:spacing w:lineRule="auto" w:line="240" w:before="0" w:after="0"/>
        <w:ind w:hanging="0" w:left="0" w:right="0"/>
        <w:jc w:val="center"/>
        <w:rPr>
          <w:rFonts w:ascii="PT Astra Serif" w:hAnsi="PT Astra Serif"/>
          <w:highlight w:val="none"/>
          <w:shd w:fill="FFFFFF" w:val="clear"/>
        </w:rPr>
      </w:pPr>
      <w:r>
        <w:rPr>
          <w:rFonts w:cs="Times New Roman" w:ascii="PT Astra Serif" w:hAnsi="PT Astra Serif"/>
          <w:sz w:val="24"/>
          <w:szCs w:val="24"/>
          <w:shd w:fill="FFFFFF" w:val="clear"/>
        </w:rPr>
        <w:t xml:space="preserve"> </w:t>
      </w:r>
      <w:r>
        <w:rPr>
          <w:rFonts w:cs="Times New Roman" w:ascii="PT Astra Serif" w:hAnsi="PT Astra Serif"/>
          <w:sz w:val="24"/>
          <w:szCs w:val="24"/>
          <w:shd w:fill="FFFFFF" w:val="clear"/>
        </w:rPr>
        <w:t>тышкы күренеше вариантлары</w:t>
      </w:r>
    </w:p>
    <w:p>
      <w:pPr>
        <w:pStyle w:val="juscontext"/>
        <w:shd w:val="clear" w:color="auto" w:fill="FFFFFF"/>
        <w:spacing w:beforeAutospacing="0" w:before="0" w:afterAutospacing="0" w:after="0"/>
        <w:ind w:firstLine="709"/>
        <w:jc w:val="center"/>
        <w:rPr>
          <w:rFonts w:ascii="PT Astra Serif" w:hAnsi="PT Astra Serif"/>
          <w:sz w:val="26"/>
          <w:szCs w:val="26"/>
          <w:highlight w:val="none"/>
          <w:shd w:fill="FFFFFF" w:val="clear"/>
        </w:rPr>
      </w:pPr>
      <w:r>
        <w:rPr>
          <w:rFonts w:ascii="PT Astra Serif" w:hAnsi="PT Astra Serif"/>
          <w:sz w:val="26"/>
          <w:szCs w:val="26"/>
          <w:shd w:fill="FFFFFF" w:val="clear"/>
        </w:rPr>
      </w:r>
    </w:p>
    <w:p>
      <w:pPr>
        <w:pStyle w:val="juscontext"/>
        <w:shd w:val="clear" w:color="auto" w:fill="FFFFFF"/>
        <w:spacing w:beforeAutospacing="0" w:before="0" w:afterAutospacing="0" w:after="0"/>
        <w:ind w:firstLine="709"/>
        <w:jc w:val="center"/>
        <w:rPr>
          <w:rFonts w:ascii="PT Astra Serif" w:hAnsi="PT Astra Serif"/>
          <w:sz w:val="26"/>
          <w:szCs w:val="26"/>
          <w:highlight w:val="none"/>
          <w:shd w:fill="FFFFFF" w:val="clear"/>
        </w:rPr>
      </w:pPr>
      <w:r>
        <w:rPr>
          <w:rFonts w:ascii="PT Astra Serif" w:hAnsi="PT Astra Serif"/>
          <w:sz w:val="26"/>
          <w:szCs w:val="26"/>
          <w:shd w:fill="FFFFFF" w:val="clear"/>
        </w:rPr>
      </w:r>
    </w:p>
    <w:p>
      <w:pPr>
        <w:pStyle w:val="juscontext"/>
        <w:shd w:val="clear" w:color="auto" w:fill="FFFFFF"/>
        <w:spacing w:beforeAutospacing="0" w:before="0" w:afterAutospacing="0" w:after="0"/>
        <w:ind w:hanging="0" w:left="-567"/>
        <w:jc w:val="center"/>
        <w:rPr>
          <w:rFonts w:ascii="PT Astra Serif" w:hAnsi="PT Astra Serif"/>
          <w:highlight w:val="none"/>
          <w:shd w:fill="FFFFFF" w:val="clear"/>
        </w:rPr>
      </w:pPr>
      <w:r>
        <w:rPr>
          <w:rFonts w:ascii="PT Astra Serif" w:hAnsi="PT Astra Serif"/>
          <w:shd w:fill="FFFFFF" w:val="clear"/>
        </w:rPr>
        <w:drawing>
          <wp:inline distT="0" distB="0" distL="0" distR="0">
            <wp:extent cx="6454140" cy="4899660"/>
            <wp:effectExtent l="0" t="0" r="0" b="0"/>
            <wp:docPr id="1" name="Рисунок 16" descr="D:\документы\РЕГЛАМЕНТЫ и нормативные документы Исполкома\НТО\Постановление НТО 6214_22.11.2016\внесение изменений 2025 год\ЭП_АТР_НТО от 06.03.202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6" descr="D:\документы\РЕГЛАМЕНТЫ и нормативные документы Исполкома\НТО\Постановление НТО 6214_22.11.2016\внесение изменений 2025 год\ЭП_АТР_НТО от 06.03.2025\0002.jpg"/>
                    <pic:cNvPicPr>
                      <a:picLocks noChangeAspect="1" noChangeArrowheads="1"/>
                    </pic:cNvPicPr>
                  </pic:nvPicPr>
                  <pic:blipFill>
                    <a:blip r:embed="rId2"/>
                    <a:srcRect l="6825" t="0" r="0" b="0"/>
                    <a:stretch>
                      <a:fillRect/>
                    </a:stretch>
                  </pic:blipFill>
                  <pic:spPr bwMode="auto">
                    <a:xfrm>
                      <a:off x="0" y="0"/>
                      <a:ext cx="6454140" cy="4899660"/>
                    </a:xfrm>
                    <a:prstGeom prst="rect">
                      <a:avLst/>
                    </a:prstGeom>
                    <a:noFill/>
                  </pic:spPr>
                </pic:pic>
              </a:graphicData>
            </a:graphic>
          </wp:inline>
        </w:drawing>
      </w:r>
    </w:p>
    <w:p>
      <w:pPr>
        <w:pStyle w:val="juscontext"/>
        <w:shd w:val="clear" w:color="auto" w:fill="FFFFFF"/>
        <w:spacing w:beforeAutospacing="0" w:before="0" w:afterAutospacing="0" w:after="0"/>
        <w:ind w:firstLine="70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757670" cy="5134610"/>
            <wp:effectExtent l="0" t="0" r="0" b="0"/>
            <wp:docPr id="2" name="Рисунок 54" descr="C:\Users\Admin\AppData\Local\Microsoft\Windows\Temporary Internet Files\Content.Word\╨н╨Я_╨Р╨в╨а_╨Э╨в╨Ю_04.02.2025-╨╕╨╖╨╛╨▒╤А╨░╨╢╨╡╨╜╨╕╤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4" descr="C:\Users\Admin\AppData\Local\Microsoft\Windows\Temporary Internet Files\Content.Word\╨н╨Я_╨Р╨в╨а_╨Э╨в╨Ю_04.02.2025-╨╕╨╖╨╛╨▒╤А╨░╨╢╨╡╨╜╨╕╤П-2.jpg"/>
                    <pic:cNvPicPr>
                      <a:picLocks noChangeAspect="1" noChangeArrowheads="1"/>
                    </pic:cNvPicPr>
                  </pic:nvPicPr>
                  <pic:blipFill>
                    <a:blip r:embed="rId3"/>
                    <a:srcRect l="6961" t="0" r="0" b="0"/>
                    <a:stretch>
                      <a:fillRect/>
                    </a:stretch>
                  </pic:blipFill>
                  <pic:spPr bwMode="auto">
                    <a:xfrm>
                      <a:off x="0" y="0"/>
                      <a:ext cx="6757670" cy="513461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707505" cy="4831080"/>
            <wp:effectExtent l="0" t="0" r="0" b="0"/>
            <wp:docPr id="3" name="Рисунок 58" descr="C:\Users\Admin\AppData\Local\Microsoft\Windows\Temporary Internet Files\Content.Word\╨н╨Я_╨Р╨в╨а_╨Э╨в╨Ю_04.02.2025-╨╕╨╖╨╛╨▒╤А╨░╨╢╨╡╨╜╨╕╤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58" descr="C:\Users\Admin\AppData\Local\Microsoft\Windows\Temporary Internet Files\Content.Word\╨н╨Я_╨Р╨в╨а_╨Э╨в╨Ю_04.02.2025-╨╕╨╖╨╛╨▒╤А╨░╨╢╨╡╨╜╨╕╤П-3.jpg"/>
                    <pic:cNvPicPr>
                      <a:picLocks noChangeAspect="1" noChangeArrowheads="1"/>
                    </pic:cNvPicPr>
                  </pic:nvPicPr>
                  <pic:blipFill>
                    <a:blip r:embed="rId4"/>
                    <a:srcRect l="7152" t="0" r="0" b="5399"/>
                    <a:stretch>
                      <a:fillRect/>
                    </a:stretch>
                  </pic:blipFill>
                  <pic:spPr bwMode="auto">
                    <a:xfrm>
                      <a:off x="0" y="0"/>
                      <a:ext cx="6707505" cy="483108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91910" cy="4864100"/>
            <wp:effectExtent l="0" t="0" r="0" b="0"/>
            <wp:docPr id="4" name="Рисунок 17" descr="D:\документы\РЕГЛАМЕНТЫ и нормативные документы Исполкома\НТО\Постановление НТО 6214_22.11.2016\внесение изменений 2025 год\ЭП_АТР_НТО от 06.03.2025\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7" descr="D:\документы\РЕГЛАМЕНТЫ и нормативные документы Исполкома\НТО\Постановление НТО 6214_22.11.2016\внесение изменений 2025 год\ЭП_АТР_НТО от 06.03.2025\0007.jpg"/>
                    <pic:cNvPicPr>
                      <a:picLocks noChangeAspect="1" noChangeArrowheads="1"/>
                    </pic:cNvPicPr>
                  </pic:nvPicPr>
                  <pic:blipFill>
                    <a:blip r:embed="rId5"/>
                    <a:srcRect l="7047" t="0" r="0" b="0"/>
                    <a:stretch>
                      <a:fillRect/>
                    </a:stretch>
                  </pic:blipFill>
                  <pic:spPr bwMode="auto">
                    <a:xfrm>
                      <a:off x="0" y="0"/>
                      <a:ext cx="6391910" cy="486410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0805" cy="4890770"/>
            <wp:effectExtent l="0" t="0" r="0" b="0"/>
            <wp:docPr id="5" name="Рисунок 64" descr="C:\Users\Admin\AppData\Local\Microsoft\Windows\Temporary Internet Files\Content.Word\╨н╨Я_╨Р╨в╨а_╨Э╨в╨Ю_04.02.2025-╨╕╨╖╨╛╨▒╤А╨░╨╢╨╡╨╜╨╕╤П-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4" descr="C:\Users\Admin\AppData\Local\Microsoft\Windows\Temporary Internet Files\Content.Word\╨н╨Я_╨Р╨в╨а_╨Э╨в╨Ю_04.02.2025-╨╕╨╖╨╛╨▒╤А╨░╨╢╨╡╨╜╨╕╤П-4.jpg"/>
                    <pic:cNvPicPr>
                      <a:picLocks noChangeAspect="1" noChangeArrowheads="1"/>
                    </pic:cNvPicPr>
                  </pic:nvPicPr>
                  <pic:blipFill>
                    <a:blip r:embed="rId6"/>
                    <a:srcRect l="6906" t="0" r="0" b="0"/>
                    <a:stretch>
                      <a:fillRect/>
                    </a:stretch>
                  </pic:blipFill>
                  <pic:spPr bwMode="auto">
                    <a:xfrm>
                      <a:off x="0" y="0"/>
                      <a:ext cx="6440805" cy="489077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26835" cy="4450080"/>
            <wp:effectExtent l="0" t="0" r="0" b="0"/>
            <wp:docPr id="6" name="Рисунок 65" descr="C:\Users\Admin\AppData\Local\Microsoft\Windows\Temporary Internet Files\Content.Word\╨н╨Я_╨Р╨в╨а_╨Э╨в╨Ю_04.02.2025-╨╕╨╖╨╛╨▒╤А╨░╨╢╨╡╨╜╨╕╤П-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5" descr="C:\Users\Admin\AppData\Local\Microsoft\Windows\Temporary Internet Files\Content.Word\╨н╨Я_╨Р╨в╨а_╨Э╨в╨Ю_04.02.2025-╨╕╨╖╨╛╨▒╤А╨░╨╢╨╡╨╜╨╕╤П-5.jpg"/>
                    <pic:cNvPicPr>
                      <a:picLocks noChangeAspect="1" noChangeArrowheads="1"/>
                    </pic:cNvPicPr>
                  </pic:nvPicPr>
                  <pic:blipFill>
                    <a:blip r:embed="rId7"/>
                    <a:srcRect l="7046" t="0" r="0" b="8948"/>
                    <a:stretch>
                      <a:fillRect/>
                    </a:stretch>
                  </pic:blipFill>
                  <pic:spPr bwMode="auto">
                    <a:xfrm>
                      <a:off x="0" y="0"/>
                      <a:ext cx="6426835" cy="445008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546850" cy="4971415"/>
            <wp:effectExtent l="0" t="0" r="0" b="0"/>
            <wp:docPr id="7" name="Рисунок 67" descr="C:\Users\Admin\AppData\Local\Microsoft\Windows\Temporary Internet Files\Content.Word\╨н╨Я_╨Р╨в╨а_╨Э╨в╨Ю_04.02.2025-╨╕╨╖╨╛╨▒╤А╨░╨╢╨╡╨╜╨╕╤П-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7" descr="C:\Users\Admin\AppData\Local\Microsoft\Windows\Temporary Internet Files\Content.Word\╨н╨Я_╨Р╨в╨а_╨Э╨в╨Ю_04.02.2025-╨╕╨╖╨╛╨▒╤А╨░╨╢╨╡╨╜╨╕╤П-7.jpg"/>
                    <pic:cNvPicPr>
                      <a:picLocks noChangeAspect="1" noChangeArrowheads="1"/>
                    </pic:cNvPicPr>
                  </pic:nvPicPr>
                  <pic:blipFill>
                    <a:blip r:embed="rId8"/>
                    <a:srcRect l="6903" t="0" r="0" b="0"/>
                    <a:stretch>
                      <a:fillRect/>
                    </a:stretch>
                  </pic:blipFill>
                  <pic:spPr bwMode="auto">
                    <a:xfrm>
                      <a:off x="0" y="0"/>
                      <a:ext cx="6546850" cy="49714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17945" cy="4881245"/>
            <wp:effectExtent l="0" t="0" r="0" b="0"/>
            <wp:docPr id="8" name="Рисунок 68" descr="C:\Users\Admin\AppData\Local\Microsoft\Windows\Temporary Internet Files\Content.Word\╨н╨Я_╨Р╨в╨а_╨Э╨в╨Ю_04.02.2025-╨╕╨╖╨╛╨▒╤А╨░╨╢╨╡╨╜╨╕╤П-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68" descr="C:\Users\Admin\AppData\Local\Microsoft\Windows\Temporary Internet Files\Content.Word\╨н╨Я_╨Р╨в╨а_╨Э╨в╨Ю_04.02.2025-╨╕╨╖╨╛╨▒╤А╨░╨╢╨╡╨╜╨╕╤П-8.jpg"/>
                    <pic:cNvPicPr>
                      <a:picLocks noChangeAspect="1" noChangeArrowheads="1"/>
                    </pic:cNvPicPr>
                  </pic:nvPicPr>
                  <pic:blipFill>
                    <a:blip r:embed="rId9"/>
                    <a:srcRect l="7040" t="0" r="0" b="0"/>
                    <a:stretch>
                      <a:fillRect/>
                    </a:stretch>
                  </pic:blipFill>
                  <pic:spPr bwMode="auto">
                    <a:xfrm>
                      <a:off x="0" y="0"/>
                      <a:ext cx="6417945" cy="488124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91910" cy="4871720"/>
            <wp:effectExtent l="0" t="0" r="0" b="0"/>
            <wp:docPr id="9" name="Рисунок 18" descr="D:\документы\РЕГЛАМЕНТЫ и нормативные документы Исполкома\НТО\Постановление НТО 6214_22.11.2016\внесение изменений 2025 год\ЭП_АТР_НТО от 06.03.2025\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8" descr="D:\документы\РЕГЛАМЕНТЫ и нормативные документы Исполкома\НТО\Постановление НТО 6214_22.11.2016\внесение изменений 2025 год\ЭП_АТР_НТО от 06.03.2025\0010.jpg"/>
                    <pic:cNvPicPr>
                      <a:picLocks noChangeAspect="1" noChangeArrowheads="1"/>
                    </pic:cNvPicPr>
                  </pic:nvPicPr>
                  <pic:blipFill>
                    <a:blip r:embed="rId10"/>
                    <a:srcRect l="7188" t="0" r="0" b="0"/>
                    <a:stretch>
                      <a:fillRect/>
                    </a:stretch>
                  </pic:blipFill>
                  <pic:spPr bwMode="auto">
                    <a:xfrm>
                      <a:off x="0" y="0"/>
                      <a:ext cx="6391910" cy="487172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28"/>
          <w:szCs w:val="28"/>
          <w:highlight w:val="none"/>
          <w:shd w:fill="FFFFFF" w:val="clear"/>
        </w:rPr>
      </w:pPr>
      <w:r>
        <w:rPr>
          <w:rFonts w:ascii="PT Astra Serif" w:hAnsi="PT Astra Serif"/>
          <w:sz w:val="28"/>
          <w:szCs w:val="28"/>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35090" cy="4886960"/>
            <wp:effectExtent l="0" t="0" r="0" b="0"/>
            <wp:docPr id="10" name="Рисунок 2" descr="C:\Users\Admin\AppData\Local\Microsoft\Windows\Temporary Internet Files\Content.Word\ЭП_АТР_НТО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 descr="C:\Users\Admin\AppData\Local\Microsoft\Windows\Temporary Internet Files\Content.Word\ЭП_АТР_НТО_page-0011.jpg"/>
                    <pic:cNvPicPr>
                      <a:picLocks noChangeAspect="1" noChangeArrowheads="1"/>
                    </pic:cNvPicPr>
                  </pic:nvPicPr>
                  <pic:blipFill>
                    <a:blip r:embed="rId11"/>
                    <a:srcRect l="6908" t="0" r="0" b="0"/>
                    <a:stretch>
                      <a:fillRect/>
                    </a:stretch>
                  </pic:blipFill>
                  <pic:spPr bwMode="auto">
                    <a:xfrm>
                      <a:off x="0" y="0"/>
                      <a:ext cx="6435090" cy="488696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52870" cy="4907280"/>
            <wp:effectExtent l="0" t="0" r="0" b="0"/>
            <wp:docPr id="11" name="Рисунок 6" descr="C:\Users\Admin\AppData\Local\Microsoft\Windows\Temporary Internet Files\Content.Word\ЭП_АТР_НТО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6" descr="C:\Users\Admin\AppData\Local\Microsoft\Windows\Temporary Internet Files\Content.Word\ЭП_АТР_НТО_page-0012.jpg"/>
                    <pic:cNvPicPr>
                      <a:picLocks noChangeAspect="1" noChangeArrowheads="1"/>
                    </pic:cNvPicPr>
                  </pic:nvPicPr>
                  <pic:blipFill>
                    <a:blip r:embed="rId12"/>
                    <a:srcRect l="7048" t="0" r="0" b="0"/>
                    <a:stretch>
                      <a:fillRect/>
                    </a:stretch>
                  </pic:blipFill>
                  <pic:spPr bwMode="auto">
                    <a:xfrm>
                      <a:off x="0" y="0"/>
                      <a:ext cx="6452870" cy="490728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26835" cy="4895215"/>
            <wp:effectExtent l="0" t="0" r="0" b="0"/>
            <wp:docPr id="12" name="Рисунок 71" descr="C:\Users\Admin\AppData\Local\Microsoft\Windows\Temporary Internet Files\Content.Word\╨н╨Я_╨Р╨в╨а_╨Э╨в╨Ю_04.02.2025-╨╕╨╖╨╛╨▒╤А╨░╨╢╨╡╨╜╨╕╤П-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71" descr="C:\Users\Admin\AppData\Local\Microsoft\Windows\Temporary Internet Files\Content.Word\╨н╨Я_╨Р╨в╨а_╨Э╨в╨Ю_04.02.2025-╨╕╨╖╨╛╨▒╤А╨░╨╢╨╡╨╜╨╕╤П-11.jpg"/>
                    <pic:cNvPicPr>
                      <a:picLocks noChangeAspect="1" noChangeArrowheads="1"/>
                    </pic:cNvPicPr>
                  </pic:nvPicPr>
                  <pic:blipFill>
                    <a:blip r:embed="rId13"/>
                    <a:srcRect l="7184" t="0" r="0" b="0"/>
                    <a:stretch>
                      <a:fillRect/>
                    </a:stretch>
                  </pic:blipFill>
                  <pic:spPr bwMode="auto">
                    <a:xfrm>
                      <a:off x="0" y="0"/>
                      <a:ext cx="6426835" cy="48952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35090" cy="4498340"/>
            <wp:effectExtent l="0" t="0" r="0" b="0"/>
            <wp:docPr id="13" name="Рисунок 72" descr="C:\Users\Admin\AppData\Local\Microsoft\Windows\Temporary Internet Files\Content.Word\╨н╨Я_╨Р╨в╨а_╨Э╨в╨Ю_04.02.2025-╨╕╨╖╨╛╨▒╤А╨░╨╢╨╡╨╜╨╕╤П-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72" descr="C:\Users\Admin\AppData\Local\Microsoft\Windows\Temporary Internet Files\Content.Word\╨н╨Я_╨Р╨в╨а_╨Э╨в╨Ю_04.02.2025-╨╕╨╖╨╛╨▒╤А╨░╨╢╨╡╨╜╨╕╤П-12.jpg"/>
                    <pic:cNvPicPr>
                      <a:picLocks noChangeAspect="1" noChangeArrowheads="1"/>
                    </pic:cNvPicPr>
                  </pic:nvPicPr>
                  <pic:blipFill>
                    <a:blip r:embed="rId14"/>
                    <a:srcRect l="7041" t="0" r="0" b="8089"/>
                    <a:stretch>
                      <a:fillRect/>
                    </a:stretch>
                  </pic:blipFill>
                  <pic:spPr bwMode="auto">
                    <a:xfrm>
                      <a:off x="0" y="0"/>
                      <a:ext cx="6435090" cy="449834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17945" cy="4888230"/>
            <wp:effectExtent l="0" t="0" r="0" b="0"/>
            <wp:docPr id="14" name="Рисунок 73" descr="C:\Users\Admin\AppData\Local\Microsoft\Windows\Temporary Internet Files\Content.Word\╨н╨Я_╨Р╨в╨а_╨Э╨в╨Ю_04.02.2025-╨╕╨╖╨╛╨▒╤А╨░╨╢╨╡╨╜╨╕╤П-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73" descr="C:\Users\Admin\AppData\Local\Microsoft\Windows\Temporary Internet Files\Content.Word\╨н╨Я_╨Р╨в╨а_╨Э╨в╨Ю_04.02.2025-╨╕╨╖╨╛╨▒╤А╨░╨╢╨╡╨╜╨╕╤П-13.jpg"/>
                    <pic:cNvPicPr>
                      <a:picLocks noChangeAspect="1" noChangeArrowheads="1"/>
                    </pic:cNvPicPr>
                  </pic:nvPicPr>
                  <pic:blipFill>
                    <a:blip r:embed="rId15"/>
                    <a:srcRect l="7184" t="0" r="0" b="0"/>
                    <a:stretch>
                      <a:fillRect/>
                    </a:stretch>
                  </pic:blipFill>
                  <pic:spPr bwMode="auto">
                    <a:xfrm>
                      <a:off x="0" y="0"/>
                      <a:ext cx="6417945" cy="488823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00800" cy="4863465"/>
            <wp:effectExtent l="0" t="0" r="0" b="0"/>
            <wp:docPr id="15" name="Рисунок 19" descr="D:\документы\РЕГЛАМЕНТЫ и нормативные документы Исполкома\НТО\Постановление НТО 6214_22.11.2016\внесение изменений 2025 год\ЭП_АТР_НТО от 06.03.2025\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9" descr="D:\документы\РЕГЛАМЕНТЫ и нормативные документы Исполкома\НТО\Постановление НТО 6214_22.11.2016\внесение изменений 2025 год\ЭП_АТР_НТО от 06.03.2025\0016.jpg"/>
                    <pic:cNvPicPr>
                      <a:picLocks noChangeAspect="1" noChangeArrowheads="1"/>
                    </pic:cNvPicPr>
                  </pic:nvPicPr>
                  <pic:blipFill>
                    <a:blip r:embed="rId16"/>
                    <a:srcRect l="6901" t="0" r="0" b="0"/>
                    <a:stretch>
                      <a:fillRect/>
                    </a:stretch>
                  </pic:blipFill>
                  <pic:spPr bwMode="auto">
                    <a:xfrm>
                      <a:off x="0" y="0"/>
                      <a:ext cx="6400800" cy="486346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72225" cy="4853305"/>
            <wp:effectExtent l="0" t="0" r="0" b="0"/>
            <wp:docPr id="16" name="Рисунок 75" descr="C:\Users\Admin\AppData\Local\Microsoft\Windows\Temporary Internet Files\Content.Word\╨н╨Я_╨Р╨в╨а_╨Э╨в╨Ю_04.02.2025-╨╕╨╖╨╛╨▒╤А╨░╨╢╨╡╨╜╨╕╤П-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75" descr="C:\Users\Admin\AppData\Local\Microsoft\Windows\Temporary Internet Files\Content.Word\╨н╨Я_╨Р╨в╨а_╨Э╨в╨Ю_04.02.2025-╨╕╨╖╨╛╨▒╤А╨░╨╢╨╡╨╜╨╕╤П-15.jpg"/>
                    <pic:cNvPicPr>
                      <a:picLocks noChangeAspect="1" noChangeArrowheads="1"/>
                    </pic:cNvPicPr>
                  </pic:nvPicPr>
                  <pic:blipFill>
                    <a:blip r:embed="rId17"/>
                    <a:srcRect l="7188" t="0" r="0" b="0"/>
                    <a:stretch>
                      <a:fillRect/>
                    </a:stretch>
                  </pic:blipFill>
                  <pic:spPr bwMode="auto">
                    <a:xfrm>
                      <a:off x="0" y="0"/>
                      <a:ext cx="6372225" cy="485330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00800" cy="4882515"/>
            <wp:effectExtent l="0" t="0" r="0" b="0"/>
            <wp:docPr id="17" name="Рисунок 76" descr="C:\Users\Admin\AppData\Local\Microsoft\Windows\Temporary Internet Files\Content.Word\╨н╨Я_╨Р╨в╨а_╨Э╨в╨Ю_04.02.2025-╨╕╨╖╨╛╨▒╤А╨░╨╢╨╡╨╜╨╕╤П-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76" descr="C:\Users\Admin\AppData\Local\Microsoft\Windows\Temporary Internet Files\Content.Word\╨н╨Я_╨Р╨в╨а_╨Э╨в╨Ю_04.02.2025-╨╕╨╖╨╛╨▒╤А╨░╨╢╨╡╨╜╨╕╤П-16.jpg"/>
                    <pic:cNvPicPr>
                      <a:picLocks noChangeAspect="1" noChangeArrowheads="1"/>
                    </pic:cNvPicPr>
                  </pic:nvPicPr>
                  <pic:blipFill>
                    <a:blip r:embed="rId18"/>
                    <a:srcRect l="7327" t="0" r="0" b="0"/>
                    <a:stretch>
                      <a:fillRect/>
                    </a:stretch>
                  </pic:blipFill>
                  <pic:spPr bwMode="auto">
                    <a:xfrm>
                      <a:off x="0" y="0"/>
                      <a:ext cx="6400800" cy="48825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93815" cy="4858385"/>
            <wp:effectExtent l="0" t="0" r="0" b="0"/>
            <wp:docPr id="18" name="Рисунок 20" descr="D:\документы\РЕГЛАМЕНТЫ и нормативные документы Исполкома\НТО\Постановление НТО 6214_22.11.2016\внесение изменений 2025 год\ЭП_АТР_НТО от 06.03.2025\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0" descr="D:\документы\РЕГЛАМЕНТЫ и нормативные документы Исполкома\НТО\Постановление НТО 6214_22.11.2016\внесение изменений 2025 год\ЭП_АТР_НТО от 06.03.2025\0021.jpg"/>
                    <pic:cNvPicPr>
                      <a:picLocks noChangeAspect="1" noChangeArrowheads="1"/>
                    </pic:cNvPicPr>
                  </pic:nvPicPr>
                  <pic:blipFill>
                    <a:blip r:embed="rId19"/>
                    <a:srcRect l="6901" t="0" r="0" b="0"/>
                    <a:stretch>
                      <a:fillRect/>
                    </a:stretch>
                  </pic:blipFill>
                  <pic:spPr bwMode="auto">
                    <a:xfrm>
                      <a:off x="0" y="0"/>
                      <a:ext cx="6393815" cy="485838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70015" cy="4836795"/>
            <wp:effectExtent l="0" t="0" r="0" b="0"/>
            <wp:docPr id="19" name="Рисунок 77" descr="C:\Users\Admin\AppData\Local\Microsoft\Windows\Temporary Internet Files\Content.Word\╨н╨Я_╨Р╨в╨а_╨Э╨в╨Ю_04.02.2025-╨╕╨╖╨╛╨▒╤А╨░╨╢╨╡╨╜╨╕╤П-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77" descr="C:\Users\Admin\AppData\Local\Microsoft\Windows\Temporary Internet Files\Content.Word\╨н╨Я_╨Р╨в╨а_╨Э╨в╨Ю_04.02.2025-╨╕╨╖╨╛╨▒╤А╨░╨╢╨╡╨╜╨╕╤П-17.jpg"/>
                    <pic:cNvPicPr>
                      <a:picLocks noChangeAspect="1" noChangeArrowheads="1"/>
                    </pic:cNvPicPr>
                  </pic:nvPicPr>
                  <pic:blipFill>
                    <a:blip r:embed="rId20"/>
                    <a:srcRect l="7046" t="0" r="0" b="1702"/>
                    <a:stretch>
                      <a:fillRect/>
                    </a:stretch>
                  </pic:blipFill>
                  <pic:spPr bwMode="auto">
                    <a:xfrm>
                      <a:off x="0" y="0"/>
                      <a:ext cx="6470015" cy="483679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52870" cy="4507865"/>
            <wp:effectExtent l="0" t="0" r="0" b="0"/>
            <wp:docPr id="20" name="Рисунок 78" descr="C:\Users\Admin\AppData\Local\Microsoft\Windows\Temporary Internet Files\Content.Word\╨н╨Я_╨Р╨в╨а_╨Э╨в╨Ю_04.02.2025-╨╕╨╖╨╛╨▒╤А╨░╨╢╨╡╨╜╨╕╤П-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78" descr="C:\Users\Admin\AppData\Local\Microsoft\Windows\Temporary Internet Files\Content.Word\╨н╨Я_╨Р╨в╨а_╨Э╨в╨Ю_04.02.2025-╨╕╨╖╨╛╨▒╤А╨░╨╢╨╡╨╜╨╕╤П-18.jpg"/>
                    <pic:cNvPicPr>
                      <a:picLocks noChangeAspect="1" noChangeArrowheads="1"/>
                    </pic:cNvPicPr>
                  </pic:nvPicPr>
                  <pic:blipFill>
                    <a:blip r:embed="rId21"/>
                    <a:srcRect l="7186" t="0" r="0" b="8275"/>
                    <a:stretch>
                      <a:fillRect/>
                    </a:stretch>
                  </pic:blipFill>
                  <pic:spPr bwMode="auto">
                    <a:xfrm>
                      <a:off x="0" y="0"/>
                      <a:ext cx="6452870" cy="450786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90005" cy="4848225"/>
            <wp:effectExtent l="0" t="0" r="0" b="0"/>
            <wp:docPr id="21" name="Рисунок 21" descr="D:\документы\РЕГЛАМЕНТЫ и нормативные документы Исполкома\НТО\Постановление НТО 6214_22.11.2016\внесение изменений 2025 год\ЭП_АТР_НТО от 06.03.2025\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D:\документы\РЕГЛАМЕНТЫ и нормативные документы Исполкома\НТО\Постановление НТО 6214_22.11.2016\внесение изменений 2025 год\ЭП_АТР_НТО от 06.03.2025\0022.jpg"/>
                    <pic:cNvPicPr>
                      <a:picLocks noChangeAspect="1" noChangeArrowheads="1"/>
                    </pic:cNvPicPr>
                  </pic:nvPicPr>
                  <pic:blipFill>
                    <a:blip r:embed="rId22"/>
                    <a:srcRect l="6764" t="0" r="0" b="0"/>
                    <a:stretch>
                      <a:fillRect/>
                    </a:stretch>
                  </pic:blipFill>
                  <pic:spPr bwMode="auto">
                    <a:xfrm>
                      <a:off x="0" y="0"/>
                      <a:ext cx="6390005" cy="484822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16040" cy="4893945"/>
            <wp:effectExtent l="0" t="0" r="0" b="0"/>
            <wp:docPr id="22" name="Рисунок 81" descr="C:\Users\Admin\AppData\Local\Microsoft\Windows\Temporary Internet Files\Content.Word\╨н╨Я_╨Р╨в╨а_╨Э╨в╨Ю_04.02.2025-╨╕╨╖╨╛╨▒╤А╨░╨╢╨╡╨╜╨╕╤П-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81" descr="C:\Users\Admin\AppData\Local\Microsoft\Windows\Temporary Internet Files\Content.Word\╨н╨Я_╨Р╨в╨а_╨Э╨в╨Ю_04.02.2025-╨╕╨╖╨╛╨▒╤А╨░╨╢╨╡╨╜╨╕╤П-21.jpg"/>
                    <pic:cNvPicPr>
                      <a:picLocks noChangeAspect="1" noChangeArrowheads="1"/>
                    </pic:cNvPicPr>
                  </pic:nvPicPr>
                  <pic:blipFill>
                    <a:blip r:embed="rId23"/>
                    <a:srcRect l="7330" t="0" r="0" b="0"/>
                    <a:stretch>
                      <a:fillRect/>
                    </a:stretch>
                  </pic:blipFill>
                  <pic:spPr bwMode="auto">
                    <a:xfrm>
                      <a:off x="0" y="0"/>
                      <a:ext cx="6416040" cy="489394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17945" cy="4888230"/>
            <wp:effectExtent l="0" t="0" r="0" b="0"/>
            <wp:docPr id="23" name="Рисунок 82" descr="C:\Users\Admin\AppData\Local\Microsoft\Windows\Temporary Internet Files\Content.Word\╨н╨Я_╨Р╨в╨а_╨Э╨в╨Ю_04.02.2025-╨╕╨╖╨╛╨▒╤А╨░╨╢╨╡╨╜╨╕╤П-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82" descr="C:\Users\Admin\AppData\Local\Microsoft\Windows\Temporary Internet Files\Content.Word\╨н╨Я_╨Р╨в╨а_╨Э╨в╨Ю_04.02.2025-╨╕╨╖╨╛╨▒╤А╨░╨╢╨╡╨╜╨╕╤П-22.jpg"/>
                    <pic:cNvPicPr>
                      <a:picLocks noChangeAspect="1" noChangeArrowheads="1"/>
                    </pic:cNvPicPr>
                  </pic:nvPicPr>
                  <pic:blipFill>
                    <a:blip r:embed="rId24"/>
                    <a:srcRect l="7186" t="0" r="0" b="0"/>
                    <a:stretch>
                      <a:fillRect/>
                    </a:stretch>
                  </pic:blipFill>
                  <pic:spPr bwMode="auto">
                    <a:xfrm>
                      <a:off x="0" y="0"/>
                      <a:ext cx="6417945" cy="488823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3980" cy="4885690"/>
            <wp:effectExtent l="0" t="0" r="0" b="0"/>
            <wp:docPr id="24" name="Рисунок 83" descr="C:\Users\Admin\AppData\Local\Microsoft\Windows\Temporary Internet Files\Content.Word\╨н╨Я_╨Р╨в╨а_╨Э╨в╨Ю_04.02.2025-╨╕╨╖╨╛╨▒╤А╨░╨╢╨╡╨╜╨╕╤П-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83" descr="C:\Users\Admin\AppData\Local\Microsoft\Windows\Temporary Internet Files\Content.Word\╨н╨Я_╨Р╨в╨а_╨Э╨в╨Ю_04.02.2025-╨╕╨╖╨╛╨▒╤А╨░╨╢╨╡╨╜╨╕╤П-23.jpg"/>
                    <pic:cNvPicPr>
                      <a:picLocks noChangeAspect="1" noChangeArrowheads="1"/>
                    </pic:cNvPicPr>
                  </pic:nvPicPr>
                  <pic:blipFill>
                    <a:blip r:embed="rId25"/>
                    <a:srcRect l="6764" t="0" r="0" b="0"/>
                    <a:stretch>
                      <a:fillRect/>
                    </a:stretch>
                  </pic:blipFill>
                  <pic:spPr bwMode="auto">
                    <a:xfrm>
                      <a:off x="0" y="0"/>
                      <a:ext cx="6443980" cy="488569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3980" cy="4485005"/>
            <wp:effectExtent l="0" t="0" r="0" b="0"/>
            <wp:docPr id="25" name="Рисунок 84" descr="C:\Users\Admin\AppData\Local\Microsoft\Windows\Temporary Internet Files\Content.Word\╨н╨Я_╨Р╨в╨а_╨Э╨в╨Ю_04.02.2025-╨╕╨╖╨╛╨▒╤А╨░╨╢╨╡╨╜╨╕╤П-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84" descr="C:\Users\Admin\AppData\Local\Microsoft\Windows\Temporary Internet Files\Content.Word\╨н╨Я_╨Р╨в╨а_╨Э╨в╨Ю_04.02.2025-╨╕╨╖╨╛╨▒╤А╨░╨╢╨╡╨╜╨╕╤П-24.jpg"/>
                    <pic:cNvPicPr>
                      <a:picLocks noChangeAspect="1" noChangeArrowheads="1"/>
                    </pic:cNvPicPr>
                  </pic:nvPicPr>
                  <pic:blipFill>
                    <a:blip r:embed="rId26"/>
                    <a:srcRect l="7044" t="0" r="0" b="8486"/>
                    <a:stretch>
                      <a:fillRect/>
                    </a:stretch>
                  </pic:blipFill>
                  <pic:spPr bwMode="auto">
                    <a:xfrm>
                      <a:off x="0" y="0"/>
                      <a:ext cx="6443980" cy="448500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8425" cy="4899660"/>
            <wp:effectExtent l="0" t="0" r="0" b="0"/>
            <wp:docPr id="26" name="Рисунок 22" descr="D:\документы\РЕГЛАМЕНТЫ и нормативные документы Исполкома\НТО\Постановление НТО 6214_22.11.2016\внесение изменений 2025 год\ЭП_АТР_НТО от 06.03.2025\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2" descr="D:\документы\РЕГЛАМЕНТЫ и нормативные документы Исполкома\НТО\Постановление НТО 6214_22.11.2016\внесение изменений 2025 год\ЭП_АТР_НТО от 06.03.2025\0027.jpg"/>
                    <pic:cNvPicPr>
                      <a:picLocks noChangeAspect="1" noChangeArrowheads="1"/>
                    </pic:cNvPicPr>
                  </pic:nvPicPr>
                  <pic:blipFill>
                    <a:blip r:embed="rId27"/>
                    <a:srcRect l="6913" t="0" r="0" b="0"/>
                    <a:stretch>
                      <a:fillRect/>
                    </a:stretch>
                  </pic:blipFill>
                  <pic:spPr bwMode="auto">
                    <a:xfrm>
                      <a:off x="0" y="0"/>
                      <a:ext cx="6448425" cy="489966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36995" cy="4925695"/>
            <wp:effectExtent l="0" t="0" r="0" b="0"/>
            <wp:docPr id="27" name="Рисунок 86" descr="C:\Users\Admin\AppData\Local\Microsoft\Windows\Temporary Internet Files\Content.Word\╨н╨Я_╨Р╨в╨а_╨Э╨в╨Ю_04.02.2025-╨╕╨╖╨╛╨▒╤А╨░╨╢╨╡╨╜╨╕╤П-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86" descr="C:\Users\Admin\AppData\Local\Microsoft\Windows\Temporary Internet Files\Content.Word\╨н╨Я_╨Р╨в╨а_╨Э╨в╨Ю_04.02.2025-╨╕╨╖╨╛╨▒╤А╨░╨╢╨╡╨╜╨╕╤П-26.jpg"/>
                    <pic:cNvPicPr>
                      <a:picLocks noChangeAspect="1" noChangeArrowheads="1"/>
                    </pic:cNvPicPr>
                  </pic:nvPicPr>
                  <pic:blipFill>
                    <a:blip r:embed="rId28"/>
                    <a:srcRect l="7617" t="0" r="0" b="0"/>
                    <a:stretch>
                      <a:fillRect/>
                    </a:stretch>
                  </pic:blipFill>
                  <pic:spPr bwMode="auto">
                    <a:xfrm>
                      <a:off x="0" y="0"/>
                      <a:ext cx="6436995" cy="492569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19520" cy="4813300"/>
            <wp:effectExtent l="0" t="0" r="0" b="0"/>
            <wp:docPr id="28" name="Рисунок 87" descr="C:\Users\Admin\AppData\Local\Microsoft\Windows\Temporary Internet Files\Content.Word\╨н╨Я_╨Р╨в╨а_╨Э╨в╨Ю_04.02.2025-╨╕╨╖╨╛╨▒╤А╨░╨╢╨╡╨╜╨╕╤П-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87" descr="C:\Users\Admin\AppData\Local\Microsoft\Windows\Temporary Internet Files\Content.Word\╨н╨Я_╨Р╨в╨а_╨Э╨в╨Ю_04.02.2025-╨╕╨╖╨╛╨▒╤А╨░╨╢╨╡╨╜╨╕╤П-27.jpg"/>
                    <pic:cNvPicPr>
                      <a:picLocks noChangeAspect="1" noChangeArrowheads="1"/>
                    </pic:cNvPicPr>
                  </pic:nvPicPr>
                  <pic:blipFill>
                    <a:blip r:embed="rId29"/>
                    <a:srcRect l="7187" t="0" r="0" b="0"/>
                    <a:stretch>
                      <a:fillRect/>
                    </a:stretch>
                  </pic:blipFill>
                  <pic:spPr bwMode="auto">
                    <a:xfrm>
                      <a:off x="0" y="0"/>
                      <a:ext cx="6319520" cy="481330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3980" cy="4896485"/>
            <wp:effectExtent l="0" t="0" r="0" b="0"/>
            <wp:docPr id="29" name="Рисунок 23" descr="D:\документы\РЕГЛАМЕНТЫ и нормативные документы Исполкома\НТО\Постановление НТО 6214_22.11.2016\внесение изменений 2025 год\ЭП_АТР_НТО от 06.03.202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3" descr="D:\документы\РЕГЛАМЕНТЫ и нормативные документы Исполкома\НТО\Постановление НТО 6214_22.11.2016\внесение изменений 2025 год\ЭП_АТР_НТО от 06.03.2025\0031.jpg"/>
                    <pic:cNvPicPr>
                      <a:picLocks noChangeAspect="1" noChangeArrowheads="1"/>
                    </pic:cNvPicPr>
                  </pic:nvPicPr>
                  <pic:blipFill>
                    <a:blip r:embed="rId30"/>
                    <a:srcRect l="6913" t="0" r="0" b="0"/>
                    <a:stretch>
                      <a:fillRect/>
                    </a:stretch>
                  </pic:blipFill>
                  <pic:spPr bwMode="auto">
                    <a:xfrm>
                      <a:off x="0" y="0"/>
                      <a:ext cx="6443980" cy="489648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76035" cy="4856480"/>
            <wp:effectExtent l="0" t="0" r="0" b="0"/>
            <wp:docPr id="30" name="Рисунок 88" descr="C:\Users\Admin\AppData\Local\Microsoft\Windows\Temporary Internet Files\Content.Word\╨н╨Я_╨Р╨в╨а_╨Э╨в╨Ю_04.02.2025-╨╕╨╖╨╛╨▒╤А╨░╨╢╨╡╨╜╨╕╤П-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88" descr="C:\Users\Admin\AppData\Local\Microsoft\Windows\Temporary Internet Files\Content.Word\╨н╨Я_╨Р╨в╨а_╨Э╨в╨Ю_04.02.2025-╨╕╨╖╨╛╨▒╤А╨░╨╢╨╡╨╜╨╕╤П-28.jpg"/>
                    <pic:cNvPicPr>
                      <a:picLocks noChangeAspect="1" noChangeArrowheads="1"/>
                    </pic:cNvPicPr>
                  </pic:nvPicPr>
                  <pic:blipFill>
                    <a:blip r:embed="rId31"/>
                    <a:srcRect l="7185" t="0" r="0" b="0"/>
                    <a:stretch>
                      <a:fillRect/>
                    </a:stretch>
                  </pic:blipFill>
                  <pic:spPr bwMode="auto">
                    <a:xfrm>
                      <a:off x="0" y="0"/>
                      <a:ext cx="6376035" cy="485648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35090" cy="4476115"/>
            <wp:effectExtent l="0" t="0" r="0" b="0"/>
            <wp:docPr id="31" name="Рисунок 90" descr="C:\Users\Admin\AppData\Local\Microsoft\Windows\Temporary Internet Files\Content.Word\╨н╨Я_╨Р╨в╨а_╨Э╨в╨Ю_04.02.2025-╨╕╨╖╨╛╨▒╤А╨░╨╢╨╡╨╜╨╕╤П-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90" descr="C:\Users\Admin\AppData\Local\Microsoft\Windows\Temporary Internet Files\Content.Word\╨н╨Я_╨Р╨в╨а_╨Э╨в╨Ю_04.02.2025-╨╕╨╖╨╛╨▒╤А╨░╨╢╨╡╨╜╨╕╤П-30.jpg"/>
                    <pic:cNvPicPr>
                      <a:picLocks noChangeAspect="1" noChangeArrowheads="1"/>
                    </pic:cNvPicPr>
                  </pic:nvPicPr>
                  <pic:blipFill>
                    <a:blip r:embed="rId32"/>
                    <a:srcRect l="7184" t="0" r="0" b="8691"/>
                    <a:stretch>
                      <a:fillRect/>
                    </a:stretch>
                  </pic:blipFill>
                  <pic:spPr bwMode="auto">
                    <a:xfrm>
                      <a:off x="0" y="0"/>
                      <a:ext cx="6435090" cy="44761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80480" cy="4848225"/>
            <wp:effectExtent l="0" t="0" r="0" b="0"/>
            <wp:docPr id="32" name="Рисунок 24" descr="D:\документы\РЕГЛАМЕНТЫ и нормативные документы Исполкома\НТО\Постановление НТО 6214_22.11.2016\внесение изменений 2025 год\ЭП_АТР_НТО от 06.03.2025\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4" descr="D:\документы\РЕГЛАМЕНТЫ и нормативные документы Исполкома\НТО\Постановление НТО 6214_22.11.2016\внесение изменений 2025 год\ЭП_АТР_НТО от 06.03.2025\0033.jpg"/>
                    <pic:cNvPicPr>
                      <a:picLocks noChangeAspect="1" noChangeArrowheads="1"/>
                    </pic:cNvPicPr>
                  </pic:nvPicPr>
                  <pic:blipFill>
                    <a:blip r:embed="rId33"/>
                    <a:srcRect l="6906" t="0" r="0" b="0"/>
                    <a:stretch>
                      <a:fillRect/>
                    </a:stretch>
                  </pic:blipFill>
                  <pic:spPr bwMode="auto">
                    <a:xfrm>
                      <a:off x="0" y="0"/>
                      <a:ext cx="6380480" cy="484822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3345" cy="4938395"/>
            <wp:effectExtent l="0" t="0" r="0" b="0"/>
            <wp:docPr id="33" name="Рисунок 92" descr="C:\Users\Admin\AppData\Local\Microsoft\Windows\Temporary Internet Files\Content.Word\╨н╨Я_╨Р╨в╨а_╨Э╨в╨Ю_04.02.2025-╨╕╨╖╨╛╨▒╤А╨░╨╢╨╡╨╜╨╕╤П-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92" descr="C:\Users\Admin\AppData\Local\Microsoft\Windows\Temporary Internet Files\Content.Word\╨н╨Я_╨Р╨в╨а_╨Э╨в╨Ю_04.02.2025-╨╕╨╖╨╛╨▒╤А╨░╨╢╨╡╨╜╨╕╤П-32.jpg"/>
                    <pic:cNvPicPr>
                      <a:picLocks noChangeAspect="1" noChangeArrowheads="1"/>
                    </pic:cNvPicPr>
                  </pic:nvPicPr>
                  <pic:blipFill>
                    <a:blip r:embed="rId34"/>
                    <a:srcRect l="7750" t="0" r="0" b="0"/>
                    <a:stretch>
                      <a:fillRect/>
                    </a:stretch>
                  </pic:blipFill>
                  <pic:spPr bwMode="auto">
                    <a:xfrm>
                      <a:off x="0" y="0"/>
                      <a:ext cx="6443345" cy="493839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77940" cy="4865370"/>
            <wp:effectExtent l="0" t="0" r="0" b="0"/>
            <wp:docPr id="34" name="Рисунок 93" descr="C:\Users\Admin\AppData\Local\Microsoft\Windows\Temporary Internet Files\Content.Word\╨н╨Я_╨Р╨в╨а_╨Э╨в╨Ю_04.02.2025-╨╕╨╖╨╛╨▒╤А╨░╨╢╨╡╨╜╨╕╤П-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93" descr="C:\Users\Admin\AppData\Local\Microsoft\Windows\Temporary Internet Files\Content.Word\╨н╨Я_╨Р╨в╨а_╨Э╨в╨Ю_04.02.2025-╨╕╨╖╨╛╨▒╤А╨░╨╢╨╡╨╜╨╕╤П-33.jpg"/>
                    <pic:cNvPicPr>
                      <a:picLocks noChangeAspect="1" noChangeArrowheads="1"/>
                    </pic:cNvPicPr>
                  </pic:nvPicPr>
                  <pic:blipFill>
                    <a:blip r:embed="rId35"/>
                    <a:srcRect l="7328" t="0" r="0" b="0"/>
                    <a:stretch>
                      <a:fillRect/>
                    </a:stretch>
                  </pic:blipFill>
                  <pic:spPr bwMode="auto">
                    <a:xfrm>
                      <a:off x="0" y="0"/>
                      <a:ext cx="6377940" cy="486537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26200" cy="4882515"/>
            <wp:effectExtent l="0" t="0" r="0" b="0"/>
            <wp:docPr id="35" name="Рисунок 25" descr="D:\документы\РЕГЛАМЕНТЫ и нормативные документы Исполкома\НТО\Постановление НТО 6214_22.11.2016\внесение изменений 2025 год\ЭП_АТР_НТО от 06.03.2025\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5" descr="D:\документы\РЕГЛАМЕНТЫ и нормативные документы Исполкома\НТО\Постановление НТО 6214_22.11.2016\внесение изменений 2025 год\ЭП_АТР_НТО от 06.03.2025\0037.jpg"/>
                    <pic:cNvPicPr>
                      <a:picLocks noChangeAspect="1" noChangeArrowheads="1"/>
                    </pic:cNvPicPr>
                  </pic:nvPicPr>
                  <pic:blipFill>
                    <a:blip r:embed="rId36"/>
                    <a:srcRect l="6902" t="0" r="0" b="0"/>
                    <a:stretch>
                      <a:fillRect/>
                    </a:stretch>
                  </pic:blipFill>
                  <pic:spPr bwMode="auto">
                    <a:xfrm>
                      <a:off x="0" y="0"/>
                      <a:ext cx="6426200" cy="48825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35090" cy="4909185"/>
            <wp:effectExtent l="0" t="0" r="0" b="0"/>
            <wp:docPr id="36" name="Рисунок 94" descr="C:\Users\Admin\AppData\Local\Microsoft\Windows\Temporary Internet Files\Content.Word\╨н╨Я_╨Р╨в╨а_╨Э╨в╨Ю_04.02.2025-╨╕╨╖╨╛╨▒╤А╨░╨╢╨╡╨╜╨╕╤П-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94" descr="C:\Users\Admin\AppData\Local\Microsoft\Windows\Temporary Internet Files\Content.Word\╨н╨Я_╨Р╨в╨а_╨Э╨в╨Ю_04.02.2025-╨╕╨╖╨╛╨▒╤А╨░╨╢╨╡╨╜╨╕╤П-34.jpg"/>
                    <pic:cNvPicPr>
                      <a:picLocks noChangeAspect="1" noChangeArrowheads="1"/>
                    </pic:cNvPicPr>
                  </pic:nvPicPr>
                  <pic:blipFill>
                    <a:blip r:embed="rId37"/>
                    <a:srcRect l="7328" t="0" r="0" b="0"/>
                    <a:stretch>
                      <a:fillRect/>
                    </a:stretch>
                  </pic:blipFill>
                  <pic:spPr bwMode="auto">
                    <a:xfrm>
                      <a:off x="0" y="0"/>
                      <a:ext cx="6435090" cy="490918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17945" cy="4525010"/>
            <wp:effectExtent l="0" t="0" r="0" b="0"/>
            <wp:docPr id="37" name="Рисунок 96" descr="C:\Users\Admin\AppData\Local\Microsoft\Windows\Temporary Internet Files\Content.Word\╨н╨Я_╨Р╨в╨а_╨Э╨в╨Ю_04.02.2025-╨╕╨╖╨╛╨▒╤А╨░╨╢╨╡╨╜╨╕╤П-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96" descr="C:\Users\Admin\AppData\Local\Microsoft\Windows\Temporary Internet Files\Content.Word\╨н╨Я_╨Р╨в╨а_╨Э╨в╨Ю_04.02.2025-╨╕╨╖╨╛╨▒╤А╨░╨╢╨╡╨╜╨╕╤П-36.jpg"/>
                    <pic:cNvPicPr>
                      <a:picLocks noChangeAspect="1" noChangeArrowheads="1"/>
                    </pic:cNvPicPr>
                  </pic:nvPicPr>
                  <pic:blipFill>
                    <a:blip r:embed="rId38"/>
                    <a:srcRect l="7046" t="0" r="0" b="7286"/>
                    <a:stretch>
                      <a:fillRect/>
                    </a:stretch>
                  </pic:blipFill>
                  <pic:spPr bwMode="auto">
                    <a:xfrm>
                      <a:off x="0" y="0"/>
                      <a:ext cx="6417945" cy="452501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26200" cy="4882515"/>
            <wp:effectExtent l="0" t="0" r="0" b="0"/>
            <wp:docPr id="38" name="Рисунок 26" descr="D:\документы\РЕГЛАМЕНТЫ и нормативные документы Исполкома\НТО\Постановление НТО 6214_22.11.2016\внесение изменений 2025 год\ЭП_АТР_НТО от 06.03.2025\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26" descr="D:\документы\РЕГЛАМЕНТЫ и нормативные документы Исполкома\НТО\Постановление НТО 6214_22.11.2016\внесение изменений 2025 год\ЭП_АТР_НТО от 06.03.2025\0039.jpg"/>
                    <pic:cNvPicPr>
                      <a:picLocks noChangeAspect="1" noChangeArrowheads="1"/>
                    </pic:cNvPicPr>
                  </pic:nvPicPr>
                  <pic:blipFill>
                    <a:blip r:embed="rId39"/>
                    <a:srcRect l="6902" t="0" r="0" b="0"/>
                    <a:stretch>
                      <a:fillRect/>
                    </a:stretch>
                  </pic:blipFill>
                  <pic:spPr bwMode="auto">
                    <a:xfrm>
                      <a:off x="0" y="0"/>
                      <a:ext cx="6426200" cy="48825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17310" cy="4879975"/>
            <wp:effectExtent l="0" t="0" r="0" b="0"/>
            <wp:docPr id="39" name="Рисунок 98" descr="C:\Users\Admin\AppData\Local\Microsoft\Windows\Temporary Internet Files\Content.Word\╨н╨Я_╨Р╨в╨а_╨Э╨в╨Ю_04.02.2025-╨╕╨╖╨╛╨▒╤А╨░╨╢╨╡╨╜╨╕╤П-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98" descr="C:\Users\Admin\AppData\Local\Microsoft\Windows\Temporary Internet Files\Content.Word\╨н╨Я_╨Р╨в╨а_╨Э╨в╨Ю_04.02.2025-╨╕╨╖╨╛╨▒╤А╨░╨╢╨╡╨╜╨╕╤П-38.jpg"/>
                    <pic:cNvPicPr>
                      <a:picLocks noChangeAspect="1" noChangeArrowheads="1"/>
                    </pic:cNvPicPr>
                  </pic:nvPicPr>
                  <pic:blipFill>
                    <a:blip r:embed="rId40"/>
                    <a:srcRect l="7049" t="0" r="0" b="0"/>
                    <a:stretch>
                      <a:fillRect/>
                    </a:stretch>
                  </pic:blipFill>
                  <pic:spPr bwMode="auto">
                    <a:xfrm>
                      <a:off x="0" y="0"/>
                      <a:ext cx="6417310" cy="487997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74765" cy="4672965"/>
            <wp:effectExtent l="0" t="0" r="0" b="0"/>
            <wp:docPr id="40" name="Рисунок 99" descr="C:\Users\Admin\AppData\Local\Microsoft\Windows\Temporary Internet Files\Content.Word\╨н╨Я_╨Р╨в╨а_╨Э╨в╨Ю_04.02.2025-╨╕╨╖╨╛╨▒╤А╨░╨╢╨╡╨╜╨╕╤П-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99" descr="C:\Users\Admin\AppData\Local\Microsoft\Windows\Temporary Internet Files\Content.Word\╨н╨Я_╨Р╨в╨а_╨Э╨в╨Ю_04.02.2025-╨╕╨╖╨╛╨▒╤А╨░╨╢╨╡╨╜╨╕╤П-39.jpg"/>
                    <pic:cNvPicPr>
                      <a:picLocks noChangeAspect="1" noChangeArrowheads="1"/>
                    </pic:cNvPicPr>
                  </pic:nvPicPr>
                  <pic:blipFill>
                    <a:blip r:embed="rId41"/>
                    <a:srcRect l="7324" t="0" r="0" b="3906"/>
                    <a:stretch>
                      <a:fillRect/>
                    </a:stretch>
                  </pic:blipFill>
                  <pic:spPr bwMode="auto">
                    <a:xfrm>
                      <a:off x="0" y="0"/>
                      <a:ext cx="6374765" cy="467296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57620" cy="4857115"/>
            <wp:effectExtent l="0" t="0" r="0" b="0"/>
            <wp:docPr id="41" name="Рисунок 100" descr="C:\Users\Admin\AppData\Local\Microsoft\Windows\Temporary Internet Files\Content.Word\╨н╨Я_╨Р╨в╨а_╨Э╨в╨Ю_04.02.2025-╨╕╨╖╨╛╨▒╤А╨░╨╢╨╡╨╜╨╕╤П-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00" descr="C:\Users\Admin\AppData\Local\Microsoft\Windows\Temporary Internet Files\Content.Word\╨н╨Я_╨Р╨в╨а_╨Э╨в╨Ю_04.02.2025-╨╕╨╖╨╛╨▒╤А╨░╨╢╨╡╨╜╨╕╤П-40.jpg"/>
                    <pic:cNvPicPr>
                      <a:picLocks noChangeAspect="1" noChangeArrowheads="1"/>
                    </pic:cNvPicPr>
                  </pic:nvPicPr>
                  <pic:blipFill>
                    <a:blip r:embed="rId42"/>
                    <a:srcRect l="7462" t="0" r="0" b="0"/>
                    <a:stretch>
                      <a:fillRect/>
                    </a:stretch>
                  </pic:blipFill>
                  <pic:spPr bwMode="auto">
                    <a:xfrm>
                      <a:off x="0" y="0"/>
                      <a:ext cx="6357620" cy="48571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36995" cy="4910455"/>
            <wp:effectExtent l="0" t="0" r="0" b="0"/>
            <wp:docPr id="42" name="Рисунок 101" descr="C:\Users\Admin\AppData\Local\Microsoft\Windows\Temporary Internet Files\Content.Word\╨н╨Я_╨Р╨в╨а_╨Э╨в╨Ю_04.02.2025-╨╕╨╖╨╛╨▒╤А╨░╨╢╨╡╨╜╨╕╤П-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101" descr="C:\Users\Admin\AppData\Local\Microsoft\Windows\Temporary Internet Files\Content.Word\╨н╨Я_╨Р╨в╨а_╨Э╨в╨Ю_04.02.2025-╨╕╨╖╨╛╨▒╤А╨░╨╢╨╡╨╜╨╕╤П-41.jpg"/>
                    <pic:cNvPicPr>
                      <a:picLocks noChangeAspect="1" noChangeArrowheads="1"/>
                    </pic:cNvPicPr>
                  </pic:nvPicPr>
                  <pic:blipFill>
                    <a:blip r:embed="rId43"/>
                    <a:srcRect l="7330" t="0" r="0" b="0"/>
                    <a:stretch>
                      <a:fillRect/>
                    </a:stretch>
                  </pic:blipFill>
                  <pic:spPr bwMode="auto">
                    <a:xfrm>
                      <a:off x="0" y="0"/>
                      <a:ext cx="6436995" cy="491045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74765" cy="4843780"/>
            <wp:effectExtent l="0" t="0" r="0" b="0"/>
            <wp:docPr id="43" name="Рисунок 27" descr="D:\документы\РЕГЛАМЕНТЫ и нормативные документы Исполкома\НТО\Постановление НТО 6214_22.11.2016\внесение изменений 2025 год\ЭП_АТР_НТО от 06.03.2025\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27" descr="D:\документы\РЕГЛАМЕНТЫ и нормативные документы Исполкома\НТО\Постановление НТО 6214_22.11.2016\внесение изменений 2025 год\ЭП_АТР_НТО от 06.03.2025\0044.jpg"/>
                    <pic:cNvPicPr>
                      <a:picLocks noChangeAspect="1" noChangeArrowheads="1"/>
                    </pic:cNvPicPr>
                  </pic:nvPicPr>
                  <pic:blipFill>
                    <a:blip r:embed="rId44"/>
                    <a:srcRect l="6906" t="0" r="0" b="0"/>
                    <a:stretch>
                      <a:fillRect/>
                    </a:stretch>
                  </pic:blipFill>
                  <pic:spPr bwMode="auto">
                    <a:xfrm>
                      <a:off x="0" y="0"/>
                      <a:ext cx="6374765" cy="484378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35090" cy="4916805"/>
            <wp:effectExtent l="0" t="0" r="0" b="0"/>
            <wp:docPr id="44" name="Рисунок 103" descr="C:\Users\Admin\AppData\Local\Microsoft\Windows\Temporary Internet Files\Content.Word\╨н╨Я_╨Р╨в╨а_╨Э╨в╨Ю_04.02.2025-╨╕╨╖╨╛╨▒╤А╨░╨╢╨╡╨╜╨╕╤П-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03" descr="C:\Users\Admin\AppData\Local\Microsoft\Windows\Temporary Internet Files\Content.Word\╨н╨Я_╨Р╨в╨а_╨Э╨в╨Ю_04.02.2025-╨╕╨╖╨╛╨▒╤А╨░╨╢╨╡╨╜╨╕╤П-43.jpg"/>
                    <pic:cNvPicPr>
                      <a:picLocks noChangeAspect="1" noChangeArrowheads="1"/>
                    </pic:cNvPicPr>
                  </pic:nvPicPr>
                  <pic:blipFill>
                    <a:blip r:embed="rId45"/>
                    <a:srcRect l="7471" t="0" r="0" b="0"/>
                    <a:stretch>
                      <a:fillRect/>
                    </a:stretch>
                  </pic:blipFill>
                  <pic:spPr bwMode="auto">
                    <a:xfrm>
                      <a:off x="0" y="0"/>
                      <a:ext cx="6435090" cy="491680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76035" cy="4871720"/>
            <wp:effectExtent l="0" t="0" r="0" b="0"/>
            <wp:docPr id="45" name="Рисунок 104" descr="C:\Users\Admin\AppData\Local\Microsoft\Windows\Temporary Internet Files\Content.Word\╨н╨Я_╨Р╨в╨а_╨Э╨в╨Ю_04.02.2025-╨╕╨╖╨╛╨▒╤А╨░╨╢╨╡╨╜╨╕╤П-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104" descr="C:\Users\Admin\AppData\Local\Microsoft\Windows\Temporary Internet Files\Content.Word\╨н╨Я_╨Р╨в╨а_╨Э╨в╨Ю_04.02.2025-╨╕╨╖╨╛╨▒╤А╨░╨╢╨╡╨╜╨╕╤П-44.jpg"/>
                    <pic:cNvPicPr>
                      <a:picLocks noChangeAspect="1" noChangeArrowheads="1"/>
                    </pic:cNvPicPr>
                  </pic:nvPicPr>
                  <pic:blipFill>
                    <a:blip r:embed="rId46"/>
                    <a:srcRect l="7471" t="0" r="0" b="0"/>
                    <a:stretch>
                      <a:fillRect/>
                    </a:stretch>
                  </pic:blipFill>
                  <pic:spPr bwMode="auto">
                    <a:xfrm>
                      <a:off x="0" y="0"/>
                      <a:ext cx="6376035" cy="487172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09690" cy="4877435"/>
            <wp:effectExtent l="0" t="0" r="0" b="0"/>
            <wp:docPr id="46" name="Рисунок 28" descr="D:\документы\РЕГЛАМЕНТЫ и нормативные документы Исполкома\НТО\Постановление НТО 6214_22.11.2016\внесение изменений 2025 год\ЭП_АТР_НТО от 06.03.2025\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28" descr="D:\документы\РЕГЛАМЕНТЫ и нормативные документы Исполкома\НТО\Постановление НТО 6214_22.11.2016\внесение изменений 2025 год\ЭП_АТР_НТО от 06.03.2025\0049.jpg"/>
                    <pic:cNvPicPr>
                      <a:picLocks noChangeAspect="1" noChangeArrowheads="1"/>
                    </pic:cNvPicPr>
                  </pic:nvPicPr>
                  <pic:blipFill>
                    <a:blip r:embed="rId47"/>
                    <a:srcRect l="7047" t="0" r="0" b="0"/>
                    <a:stretch>
                      <a:fillRect/>
                    </a:stretch>
                  </pic:blipFill>
                  <pic:spPr bwMode="auto">
                    <a:xfrm>
                      <a:off x="0" y="0"/>
                      <a:ext cx="6409690" cy="487743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08420" cy="4881245"/>
            <wp:effectExtent l="0" t="0" r="0" b="0"/>
            <wp:docPr id="47" name="Рисунок 105" descr="C:\Users\Admin\AppData\Local\Microsoft\Windows\Temporary Internet Files\Content.Word\╨н╨Я_╨Р╨в╨а_╨Э╨в╨Ю_04.02.2025-╨╕╨╖╨╛╨▒╤А╨░╨╢╨╡╨╜╨╕╤П-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05" descr="C:\Users\Admin\AppData\Local\Microsoft\Windows\Temporary Internet Files\Content.Word\╨н╨Я_╨Р╨в╨а_╨Э╨в╨Ю_04.02.2025-╨╕╨╖╨╛╨▒╤А╨░╨╢╨╡╨╜╨╕╤П-45.jpg"/>
                    <pic:cNvPicPr>
                      <a:picLocks noChangeAspect="1" noChangeArrowheads="1"/>
                    </pic:cNvPicPr>
                  </pic:nvPicPr>
                  <pic:blipFill>
                    <a:blip r:embed="rId48"/>
                    <a:srcRect l="7188" t="0" r="0" b="0"/>
                    <a:stretch>
                      <a:fillRect/>
                    </a:stretch>
                  </pic:blipFill>
                  <pic:spPr bwMode="auto">
                    <a:xfrm>
                      <a:off x="0" y="0"/>
                      <a:ext cx="6408420" cy="488124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03975" cy="4511675"/>
            <wp:effectExtent l="0" t="0" r="0" b="0"/>
            <wp:docPr id="48" name="Рисунок 106" descr="C:\Users\Admin\AppData\Local\Microsoft\Windows\Temporary Internet Files\Content.Word\╨н╨Я_╨Р╨в╨а_╨Э╨в╨Ю_04.02.2025-╨╕╨╖╨╛╨▒╤А╨░╨╢╨╡╨╜╨╕╤П-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06" descr="C:\Users\Admin\AppData\Local\Microsoft\Windows\Temporary Internet Files\Content.Word\╨н╨Я_╨Р╨в╨а_╨Э╨в╨Ю_04.02.2025-╨╕╨╖╨╛╨▒╤А╨░╨╢╨╡╨╜╨╕╤П-46.jpg"/>
                    <pic:cNvPicPr>
                      <a:picLocks noChangeAspect="1" noChangeArrowheads="1"/>
                    </pic:cNvPicPr>
                  </pic:nvPicPr>
                  <pic:blipFill>
                    <a:blip r:embed="rId49"/>
                    <a:srcRect l="6765" t="0" r="0" b="7080"/>
                    <a:stretch>
                      <a:fillRect/>
                    </a:stretch>
                  </pic:blipFill>
                  <pic:spPr bwMode="auto">
                    <a:xfrm>
                      <a:off x="0" y="0"/>
                      <a:ext cx="6403975" cy="451167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26835" cy="4898390"/>
            <wp:effectExtent l="0" t="0" r="0" b="0"/>
            <wp:docPr id="49" name="Рисунок 29" descr="D:\документы\РЕГЛАМЕНТЫ и нормативные документы Исполкома\НТО\Постановление НТО 6214_22.11.2016\внесение изменений 2025 год\ЭП_АТР_НТО от 06.03.2025\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29" descr="D:\документы\РЕГЛАМЕНТЫ и нормативные документы Исполкома\НТО\Постановление НТО 6214_22.11.2016\внесение изменений 2025 год\ЭП_АТР_НТО от 06.03.2025\0050.jpg"/>
                    <pic:cNvPicPr>
                      <a:picLocks noChangeAspect="1" noChangeArrowheads="1"/>
                    </pic:cNvPicPr>
                  </pic:nvPicPr>
                  <pic:blipFill>
                    <a:blip r:embed="rId50"/>
                    <a:srcRect l="7188" t="0" r="0" b="0"/>
                    <a:stretch>
                      <a:fillRect/>
                    </a:stretch>
                  </pic:blipFill>
                  <pic:spPr bwMode="auto">
                    <a:xfrm>
                      <a:off x="0" y="0"/>
                      <a:ext cx="6426835" cy="489839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17945" cy="4597400"/>
            <wp:effectExtent l="0" t="0" r="0" b="0"/>
            <wp:docPr id="50"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3" descr=""/>
                    <pic:cNvPicPr>
                      <a:picLocks noChangeAspect="1" noChangeArrowheads="1"/>
                    </pic:cNvPicPr>
                  </pic:nvPicPr>
                  <pic:blipFill>
                    <a:blip r:embed="rId51"/>
                    <a:stretch>
                      <a:fillRect/>
                    </a:stretch>
                  </pic:blipFill>
                  <pic:spPr bwMode="auto">
                    <a:xfrm>
                      <a:off x="0" y="0"/>
                      <a:ext cx="6417945" cy="459740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19850" cy="4882515"/>
            <wp:effectExtent l="0" t="0" r="0" b="0"/>
            <wp:docPr id="51" name="Рисунок 14" descr="C:\Users\Admin\AppData\Local\Microsoft\Windows\Temporary Internet Files\Content.Word\ЭП_АТР_НТО_page-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4" descr="C:\Users\Admin\AppData\Local\Microsoft\Windows\Temporary Internet Files\Content.Word\ЭП_АТР_НТО_page-0052.jpg"/>
                    <pic:cNvPicPr>
                      <a:picLocks noChangeAspect="1" noChangeArrowheads="1"/>
                    </pic:cNvPicPr>
                  </pic:nvPicPr>
                  <pic:blipFill>
                    <a:blip r:embed="rId52"/>
                    <a:srcRect l="7049" t="0" r="0" b="0"/>
                    <a:stretch>
                      <a:fillRect/>
                    </a:stretch>
                  </pic:blipFill>
                  <pic:spPr bwMode="auto">
                    <a:xfrm>
                      <a:off x="0" y="0"/>
                      <a:ext cx="6419850" cy="48825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602730" cy="5011420"/>
            <wp:effectExtent l="0" t="0" r="0" b="0"/>
            <wp:docPr id="52"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5" descr=""/>
                    <pic:cNvPicPr>
                      <a:picLocks noChangeAspect="1" noChangeArrowheads="1"/>
                    </pic:cNvPicPr>
                  </pic:nvPicPr>
                  <pic:blipFill>
                    <a:blip r:embed="rId53"/>
                    <a:stretch>
                      <a:fillRect/>
                    </a:stretch>
                  </pic:blipFill>
                  <pic:spPr bwMode="auto">
                    <a:xfrm>
                      <a:off x="0" y="0"/>
                      <a:ext cx="6602730" cy="501142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95085" cy="4874260"/>
            <wp:effectExtent l="0" t="0" r="0" b="0"/>
            <wp:docPr id="53" name="Рисунок 30" descr="D:\документы\РЕГЛАМЕНТЫ и нормативные документы Исполкома\НТО\Постановление НТО 6214_22.11.2016\внесение изменений 2025 год\ЭП_АТР_НТО от 06.03.2025\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30" descr="D:\документы\РЕГЛАМЕНТЫ и нормативные документы Исполкома\НТО\Постановление НТО 6214_22.11.2016\внесение изменений 2025 год\ЭП_АТР_НТО от 06.03.2025\0054.jpg"/>
                    <pic:cNvPicPr>
                      <a:picLocks noChangeAspect="1" noChangeArrowheads="1"/>
                    </pic:cNvPicPr>
                  </pic:nvPicPr>
                  <pic:blipFill>
                    <a:blip r:embed="rId54"/>
                    <a:srcRect l="7188" t="0" r="0" b="0"/>
                    <a:stretch>
                      <a:fillRect/>
                    </a:stretch>
                  </pic:blipFill>
                  <pic:spPr bwMode="auto">
                    <a:xfrm>
                      <a:off x="0" y="0"/>
                      <a:ext cx="6395085" cy="487426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5885" cy="4775200"/>
            <wp:effectExtent l="0" t="0" r="0" b="0"/>
            <wp:docPr id="54" name="Рисунок 109" descr="C:\Users\Admin\AppData\Local\Microsoft\Windows\Temporary Internet Files\Content.Word\╨н╨Я_╨Р╨в╨а_╨Э╨в╨Ю_04.02.2025-╨╕╨╖╨╛╨▒╤А╨░╨╢╨╡╨╜╨╕╤П-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109" descr="C:\Users\Admin\AppData\Local\Microsoft\Windows\Temporary Internet Files\Content.Word\╨н╨Я_╨Р╨в╨а_╨Э╨в╨Ю_04.02.2025-╨╕╨╖╨╛╨▒╤А╨░╨╢╨╡╨╜╨╕╤П-49.jpg"/>
                    <pic:cNvPicPr>
                      <a:picLocks noChangeAspect="1" noChangeArrowheads="1"/>
                    </pic:cNvPicPr>
                  </pic:nvPicPr>
                  <pic:blipFill>
                    <a:blip r:embed="rId55"/>
                    <a:srcRect l="7182" t="0" r="0" b="2751"/>
                    <a:stretch>
                      <a:fillRect/>
                    </a:stretch>
                  </pic:blipFill>
                  <pic:spPr bwMode="auto">
                    <a:xfrm>
                      <a:off x="0" y="0"/>
                      <a:ext cx="6445885" cy="477520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52870" cy="4538345"/>
            <wp:effectExtent l="0" t="0" r="0" b="0"/>
            <wp:docPr id="55" name="Рисунок 111" descr="C:\Users\Admin\AppData\Local\Microsoft\Windows\Temporary Internet Files\Content.Word\╨н╨Я_╨Р╨в╨а_╨Э╨в╨Ю_04.02.2025-╨╕╨╖╨╛╨▒╤А╨░╨╢╨╡╨╜╨╕╤П-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111" descr="C:\Users\Admin\AppData\Local\Microsoft\Windows\Temporary Internet Files\Content.Word\╨н╨Я_╨Р╨в╨а_╨Э╨в╨Ю_04.02.2025-╨╕╨╖╨╛╨▒╤А╨░╨╢╨╡╨╜╨╕╤П-51.jpg"/>
                    <pic:cNvPicPr>
                      <a:picLocks noChangeAspect="1" noChangeArrowheads="1"/>
                    </pic:cNvPicPr>
                  </pic:nvPicPr>
                  <pic:blipFill>
                    <a:blip r:embed="rId56"/>
                    <a:srcRect l="7194" t="0" r="0" b="7660"/>
                    <a:stretch>
                      <a:fillRect/>
                    </a:stretch>
                  </pic:blipFill>
                  <pic:spPr bwMode="auto">
                    <a:xfrm>
                      <a:off x="0" y="0"/>
                      <a:ext cx="6452870" cy="453834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564630" cy="5098415"/>
            <wp:effectExtent l="0" t="0" r="0" b="0"/>
            <wp:docPr id="56" name="Рисунок 4" descr="C:\Users\Admin\AppData\Local\Microsoft\Windows\Temporary Internet Files\Content.Word\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4" descr="C:\Users\Admin\AppData\Local\Microsoft\Windows\Temporary Internet Files\Content.Word\0056.jpg"/>
                    <pic:cNvPicPr>
                      <a:picLocks noChangeAspect="1" noChangeArrowheads="1"/>
                    </pic:cNvPicPr>
                  </pic:nvPicPr>
                  <pic:blipFill>
                    <a:blip r:embed="rId57"/>
                    <a:srcRect l="6765" t="0" r="2157" b="0"/>
                    <a:stretch>
                      <a:fillRect/>
                    </a:stretch>
                  </pic:blipFill>
                  <pic:spPr bwMode="auto">
                    <a:xfrm>
                      <a:off x="0" y="0"/>
                      <a:ext cx="6564630" cy="50984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26200" cy="4882515"/>
            <wp:effectExtent l="0" t="0" r="0" b="0"/>
            <wp:docPr id="57" name="Рисунок 32" descr="D:\документы\РЕГЛАМЕНТЫ и нормативные документы Исполкома\НТО\Постановление НТО 6214_22.11.2016\внесение изменений 2025 год\ЭП_АТР_НТО от 06.03.2025\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32" descr="D:\документы\РЕГЛАМЕНТЫ и нормативные документы Исполкома\НТО\Постановление НТО 6214_22.11.2016\внесение изменений 2025 год\ЭП_АТР_НТО от 06.03.2025\0059.jpg"/>
                    <pic:cNvPicPr>
                      <a:picLocks noChangeAspect="1" noChangeArrowheads="1"/>
                    </pic:cNvPicPr>
                  </pic:nvPicPr>
                  <pic:blipFill>
                    <a:blip r:embed="rId58"/>
                    <a:srcRect l="6902" t="0" r="0" b="0"/>
                    <a:stretch>
                      <a:fillRect/>
                    </a:stretch>
                  </pic:blipFill>
                  <pic:spPr bwMode="auto">
                    <a:xfrm>
                      <a:off x="0" y="0"/>
                      <a:ext cx="6426200" cy="488251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383655" cy="4995545"/>
            <wp:effectExtent l="0" t="0" r="0" b="0"/>
            <wp:docPr id="58" name="Рисунок 114" descr="C:\Users\Admin\AppData\Local\Microsoft\Windows\Temporary Internet Files\Content.Word\╨н╨Я_╨Р╨в╨а_╨Э╨в╨Ю_04.02.2025-╨╕╨╖╨╛╨▒╤А╨░╨╢╨╡╨╜╨╕╤П-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114" descr="C:\Users\Admin\AppData\Local\Microsoft\Windows\Temporary Internet Files\Content.Word\╨н╨Я_╨Р╨в╨а_╨Э╨в╨Ю_04.02.2025-╨╕╨╖╨╛╨▒╤А╨░╨╢╨╡╨╜╨╕╤П-54.jpg"/>
                    <pic:cNvPicPr>
                      <a:picLocks noChangeAspect="1" noChangeArrowheads="1"/>
                    </pic:cNvPicPr>
                  </pic:nvPicPr>
                  <pic:blipFill>
                    <a:blip r:embed="rId59"/>
                    <a:srcRect l="7182" t="-2734" r="0" b="0"/>
                    <a:stretch>
                      <a:fillRect/>
                    </a:stretch>
                  </pic:blipFill>
                  <pic:spPr bwMode="auto">
                    <a:xfrm>
                      <a:off x="0" y="0"/>
                      <a:ext cx="6383655" cy="499554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17945" cy="3963035"/>
            <wp:effectExtent l="0" t="0" r="0" b="0"/>
            <wp:docPr id="59" name="Рисунок 115" descr="C:\Users\Admin\AppData\Local\Microsoft\Windows\Temporary Internet Files\Content.Word\╨н╨Я_╨Р╨в╨а_╨Э╨в╨Ю_04.02.2025-╨╕╨╖╨╛╨▒╤А╨░╨╢╨╡╨╜╨╕╤П-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115" descr="C:\Users\Admin\AppData\Local\Microsoft\Windows\Temporary Internet Files\Content.Word\╨н╨Я_╨Р╨в╨а_╨Э╨в╨Ю_04.02.2025-╨╕╨╖╨╛╨▒╤А╨░╨╢╨╡╨╜╨╕╤П-55.jpg"/>
                    <pic:cNvPicPr>
                      <a:picLocks noChangeAspect="1" noChangeArrowheads="1"/>
                    </pic:cNvPicPr>
                  </pic:nvPicPr>
                  <pic:blipFill>
                    <a:blip r:embed="rId60"/>
                    <a:srcRect l="7192" t="0" r="0" b="18945"/>
                    <a:stretch>
                      <a:fillRect/>
                    </a:stretch>
                  </pic:blipFill>
                  <pic:spPr bwMode="auto">
                    <a:xfrm>
                      <a:off x="0" y="0"/>
                      <a:ext cx="6417945" cy="396303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50330" cy="4908550"/>
            <wp:effectExtent l="0" t="0" r="0" b="0"/>
            <wp:docPr id="60" name="Рисунок 5" descr="C:\Users\Admin\AppData\Local\Microsoft\Windows\Temporary Internet Files\Content.Word\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5" descr="C:\Users\Admin\AppData\Local\Microsoft\Windows\Temporary Internet Files\Content.Word\0060.jpg"/>
                    <pic:cNvPicPr>
                      <a:picLocks noChangeAspect="1" noChangeArrowheads="1"/>
                    </pic:cNvPicPr>
                  </pic:nvPicPr>
                  <pic:blipFill>
                    <a:blip r:embed="rId61"/>
                    <a:srcRect l="7048" t="0" r="0" b="0"/>
                    <a:stretch>
                      <a:fillRect/>
                    </a:stretch>
                  </pic:blipFill>
                  <pic:spPr bwMode="auto">
                    <a:xfrm>
                      <a:off x="0" y="0"/>
                      <a:ext cx="6450330" cy="490855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3345" cy="4895850"/>
            <wp:effectExtent l="0" t="0" r="0" b="0"/>
            <wp:docPr id="61" name="Рисунок 34" descr="D:\документы\РЕГЛАМЕНТЫ и нормативные документы Исполкома\НТО\Постановление НТО 6214_22.11.2016\внесение изменений 2025 год\ЭП_АТР_НТО от 06.03.2025\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34" descr="D:\документы\РЕГЛАМЕНТЫ и нормативные документы Исполкома\НТО\Постановление НТО 6214_22.11.2016\внесение изменений 2025 год\ЭП_АТР_НТО от 06.03.2025\0063.jpg"/>
                    <pic:cNvPicPr>
                      <a:picLocks noChangeAspect="1" noChangeArrowheads="1"/>
                    </pic:cNvPicPr>
                  </pic:nvPicPr>
                  <pic:blipFill>
                    <a:blip r:embed="rId62"/>
                    <a:srcRect l="6901" t="0" r="0" b="0"/>
                    <a:stretch>
                      <a:fillRect/>
                    </a:stretch>
                  </pic:blipFill>
                  <pic:spPr bwMode="auto">
                    <a:xfrm>
                      <a:off x="0" y="0"/>
                      <a:ext cx="6443345" cy="489585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2075" cy="4899660"/>
            <wp:effectExtent l="0" t="0" r="0" b="0"/>
            <wp:docPr id="62" name="Рисунок 119" descr="C:\Users\Admin\AppData\Local\Microsoft\Windows\Temporary Internet Files\Content.Word\╨н╨Я_╨Р╨в╨а_╨Э╨в╨Ю_04.02.2025-╨╕╨╖╨╛╨▒╤А╨░╨╢╨╡╨╜╨╕╤П-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19" descr="C:\Users\Admin\AppData\Local\Microsoft\Windows\Temporary Internet Files\Content.Word\╨н╨Я_╨Р╨в╨а_╨Э╨в╨Ю_04.02.2025-╨╕╨╖╨╛╨▒╤А╨░╨╢╨╡╨╜╨╕╤П-58.jpg"/>
                    <pic:cNvPicPr>
                      <a:picLocks noChangeAspect="1" noChangeArrowheads="1"/>
                    </pic:cNvPicPr>
                  </pic:nvPicPr>
                  <pic:blipFill>
                    <a:blip r:embed="rId63"/>
                    <a:srcRect l="7046" t="0" r="0" b="0"/>
                    <a:stretch>
                      <a:fillRect/>
                    </a:stretch>
                  </pic:blipFill>
                  <pic:spPr bwMode="auto">
                    <a:xfrm>
                      <a:off x="0" y="0"/>
                      <a:ext cx="6442075" cy="4899660"/>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16"/>
          <w:szCs w:val="16"/>
          <w:highlight w:val="none"/>
          <w:shd w:fill="FFFFFF" w:val="clear"/>
        </w:rPr>
      </w:pPr>
      <w:r>
        <w:rPr>
          <w:rFonts w:ascii="PT Astra Serif" w:hAnsi="PT Astra Serif"/>
          <w:sz w:val="16"/>
          <w:szCs w:val="16"/>
          <w:shd w:fill="FFFFFF" w:val="clear"/>
        </w:rPr>
      </w:r>
    </w:p>
    <w:p>
      <w:pPr>
        <w:pStyle w:val="juscontext"/>
        <w:shd w:val="clear" w:color="auto" w:fill="FFFFFF"/>
        <w:spacing w:beforeAutospacing="0" w:before="0" w:afterAutospacing="0" w:after="0"/>
        <w:ind w:hanging="0" w:left="-1134" w:right="-569"/>
        <w:jc w:val="center"/>
        <w:rPr>
          <w:rFonts w:ascii="PT Astra Serif" w:hAnsi="PT Astra Serif"/>
          <w:highlight w:val="none"/>
          <w:shd w:fill="FFFFFF" w:val="clear"/>
        </w:rPr>
      </w:pPr>
      <w:r>
        <w:rPr>
          <w:rFonts w:ascii="PT Astra Serif" w:hAnsi="PT Astra Serif"/>
          <w:shd w:fill="FFFFFF" w:val="clear"/>
        </w:rPr>
        <w:drawing>
          <wp:inline distT="0" distB="0" distL="0" distR="0">
            <wp:extent cx="6443980" cy="3902075"/>
            <wp:effectExtent l="0" t="0" r="0" b="0"/>
            <wp:docPr id="63" name="Рисунок 120" descr="C:\Users\Admin\AppData\Local\Microsoft\Windows\Temporary Internet Files\Content.Word\╨н╨Я_╨Р╨в╨а_╨Э╨в╨Ю_04.02.2025-╨╕╨╖╨╛╨▒╤А╨░╨╢╨╡╨╜╨╕╤П-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20" descr="C:\Users\Admin\AppData\Local\Microsoft\Windows\Temporary Internet Files\Content.Word\╨н╨Я_╨Р╨в╨а_╨Э╨в╨Ю_04.02.2025-╨╕╨╖╨╛╨▒╤А╨░╨╢╨╡╨╜╨╕╤П-59.jpg"/>
                    <pic:cNvPicPr>
                      <a:picLocks noChangeAspect="1" noChangeArrowheads="1"/>
                    </pic:cNvPicPr>
                  </pic:nvPicPr>
                  <pic:blipFill>
                    <a:blip r:embed="rId64"/>
                    <a:srcRect l="7467" t="0" r="0" b="20738"/>
                    <a:stretch>
                      <a:fillRect/>
                    </a:stretch>
                  </pic:blipFill>
                  <pic:spPr bwMode="auto">
                    <a:xfrm>
                      <a:off x="0" y="0"/>
                      <a:ext cx="6443980" cy="3902075"/>
                    </a:xfrm>
                    <a:prstGeom prst="rect">
                      <a:avLst/>
                    </a:prstGeom>
                    <a:noFill/>
                  </pic:spPr>
                </pic:pic>
              </a:graphicData>
            </a:graphic>
          </wp:inline>
        </w:drawing>
      </w:r>
    </w:p>
    <w:p>
      <w:pPr>
        <w:pStyle w:val="juscontext"/>
        <w:shd w:val="clear" w:color="auto" w:fill="FFFFFF"/>
        <w:spacing w:beforeAutospacing="0" w:before="0" w:afterAutospacing="0" w:after="0"/>
        <w:ind w:hanging="0" w:left="-1134" w:right="-569"/>
        <w:jc w:val="center"/>
        <w:rPr>
          <w:rFonts w:ascii="PT Astra Serif" w:hAnsi="PT Astra Serif"/>
          <w:sz w:val="24"/>
          <w:szCs w:val="24"/>
          <w:highlight w:val="none"/>
          <w:shd w:fill="FFFFFF" w:val="clear"/>
        </w:rPr>
      </w:pPr>
      <w:r>
        <w:rPr>
          <w:rFonts w:ascii="PT Astra Serif" w:hAnsi="PT Astra Serif"/>
          <w:sz w:val="24"/>
          <w:szCs w:val="24"/>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24"/>
          <w:szCs w:val="24"/>
          <w:highlight w:val="none"/>
          <w:shd w:fill="FFFFFF" w:val="clear"/>
        </w:rPr>
      </w:pPr>
      <w:r>
        <w:rPr>
          <w:rFonts w:ascii="PT Astra Serif" w:hAnsi="PT Astra Serif"/>
          <w:sz w:val="24"/>
          <w:szCs w:val="24"/>
          <w:shd w:fill="FFFFFF" w:val="clear"/>
        </w:rPr>
      </w:r>
    </w:p>
    <w:p>
      <w:pPr>
        <w:pStyle w:val="juscontext"/>
        <w:shd w:val="clear" w:color="auto" w:fill="FFFFFF"/>
        <w:spacing w:beforeAutospacing="0" w:before="0" w:afterAutospacing="0" w:after="0"/>
        <w:ind w:hanging="0" w:left="-1134" w:right="-569"/>
        <w:jc w:val="center"/>
        <w:rPr>
          <w:rFonts w:ascii="PT Astra Serif" w:hAnsi="PT Astra Serif"/>
          <w:sz w:val="24"/>
          <w:szCs w:val="24"/>
          <w:highlight w:val="none"/>
          <w:shd w:fill="FFFFFF" w:val="clear"/>
        </w:rPr>
      </w:pPr>
      <w:r>
        <w:rPr>
          <w:rFonts w:ascii="PT Astra Serif" w:hAnsi="PT Astra Serif"/>
          <w:sz w:val="24"/>
          <w:szCs w:val="24"/>
          <w:shd w:fill="FFFFFF" w:val="clear"/>
        </w:rPr>
      </w:r>
    </w:p>
    <w:p>
      <w:pPr>
        <w:pStyle w:val="Style11"/>
        <w:bidi w:val="0"/>
        <w:spacing w:lineRule="auto" w:line="240"/>
        <w:ind w:hanging="0"/>
        <w:rPr>
          <w:rFonts w:ascii="PT Astra Serif" w:hAnsi="PT Astra Serif"/>
          <w:highlight w:val="none"/>
          <w:shd w:fill="FFFFFF" w:val="clear"/>
        </w:rPr>
      </w:pPr>
      <w:r>
        <w:rPr>
          <w:rFonts w:eastAsia="MS Mincho" w:cs="Times New Roman" w:ascii="PT Astra Serif" w:hAnsi="PT Astra Serif"/>
          <w:bCs/>
          <w:color w:val="000000"/>
          <w:sz w:val="24"/>
          <w:szCs w:val="24"/>
          <w:shd w:fill="FFFFFF" w:val="clear"/>
          <w:lang w:val="tt-RU"/>
        </w:rPr>
        <w:t xml:space="preserve">Башкарма комитет Аппараты </w:t>
      </w:r>
    </w:p>
    <w:p>
      <w:pPr>
        <w:pStyle w:val="Style11"/>
        <w:bidi w:val="0"/>
        <w:spacing w:lineRule="auto" w:line="240"/>
        <w:ind w:hanging="0"/>
        <w:rPr>
          <w:rFonts w:ascii="PT Astra Serif" w:hAnsi="PT Astra Serif"/>
          <w:highlight w:val="none"/>
          <w:shd w:fill="FFFFFF" w:val="clear"/>
        </w:rPr>
      </w:pPr>
      <w:r>
        <w:rPr>
          <w:rFonts w:eastAsia="MS Mincho" w:cs="Times New Roman" w:ascii="PT Astra Serif" w:hAnsi="PT Astra Serif"/>
          <w:bCs/>
          <w:color w:val="000000"/>
          <w:sz w:val="24"/>
          <w:szCs w:val="24"/>
          <w:shd w:fill="FFFFFF" w:val="clear"/>
          <w:lang w:val="tt-RU"/>
        </w:rPr>
        <w:t xml:space="preserve">Җитәкчесе урынбасары, </w:t>
      </w:r>
    </w:p>
    <w:p>
      <w:pPr>
        <w:pStyle w:val="juscontext"/>
        <w:widowControl/>
        <w:shd w:val="clear" w:color="auto" w:fill="FFFFFF"/>
        <w:suppressAutoHyphens w:val="true"/>
        <w:bidi w:val="0"/>
        <w:spacing w:lineRule="auto" w:line="240" w:beforeAutospacing="0" w:before="0" w:afterAutospacing="0" w:after="0"/>
        <w:ind w:hanging="0" w:left="0" w:right="-567"/>
        <w:jc w:val="both"/>
        <w:rPr>
          <w:rFonts w:ascii="PT Astra Serif" w:hAnsi="PT Astra Serif"/>
          <w:highlight w:val="none"/>
          <w:shd w:fill="FFFFFF" w:val="clear"/>
        </w:rPr>
      </w:pPr>
      <w:r>
        <w:rPr>
          <w:rFonts w:eastAsia="MS Mincho" w:cs="Times New Roman" w:ascii="PT Astra Serif" w:hAnsi="PT Astra Serif"/>
          <w:bCs/>
          <w:color w:val="000000"/>
          <w:kern w:val="0"/>
          <w:sz w:val="24"/>
          <w:szCs w:val="24"/>
          <w:shd w:fill="FFFFFF" w:val="clear"/>
          <w:lang w:val="tt-RU" w:eastAsia="en-US" w:bidi="ar-SA"/>
        </w:rPr>
        <w:t>эш кәгазьләрен алып бару идарәсе башлыгы                                                             Н.И. Галиева</w:t>
      </w:r>
    </w:p>
    <w:sectPr>
      <w:type w:val="nextPage"/>
      <w:pgSz w:w="11906" w:h="16838"/>
      <w:pgMar w:left="1701" w:right="566" w:gutter="0" w:header="0" w:top="709" w:footer="0" w:bottom="284"/>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default"/>
  </w:font>
  <w:font w:name="Arial">
    <w:charset w:val="01"/>
    <w:family w:val="swiss"/>
    <w:pitch w:val="default"/>
  </w:font>
  <w:font w:name="Segoe UI">
    <w:charset w:val="01"/>
    <w:family w:val="roman"/>
    <w:pitch w:val="default"/>
  </w:font>
  <w:font w:name="PT Astra Serif">
    <w:charset w:val="01"/>
    <w:family w:val="roman"/>
    <w:pitch w:val="default"/>
  </w:font>
  <w:font w:name="Times New Roman">
    <w:charset w:val="01"/>
    <w:family w:val="roman"/>
    <w:pitch w:val="default"/>
  </w:font>
  <w:font w:name="Courier New">
    <w:charset w:val="01"/>
    <w:family w:val="roman"/>
    <w:pitch w:val="default"/>
  </w:font>
  <w:font w:name="PT Astra Serif">
    <w:charset w:val="01"/>
    <w:family w:val="roman"/>
    <w:pitch w:val="variable"/>
  </w:font>
</w:fonts>
</file>

<file path=word/settings.xml><?xml version="1.0" encoding="utf-8"?>
<w:settings xmlns:w="http://schemas.openxmlformats.org/wordprocessingml/2006/main">
  <w:zoom w:percent="110"/>
  <w:defaultTabStop w:val="708"/>
  <w:autoHyphenation w:val="true"/>
  <w:hyphenationZone w:val="36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Arial"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suppressAutoHyphens w:val="true"/>
      <w:bidi w:val="0"/>
      <w:spacing w:lineRule="auto" w:line="276" w:before="0" w:after="200"/>
      <w:jc w:val="left"/>
    </w:pPr>
    <w:rPr>
      <w:rFonts w:ascii="Calibri" w:hAnsi="Calibri" w:eastAsia="Calibri" w:cs="Arial" w:asciiTheme="minorHAnsi" w:cstheme="minorBidi" w:eastAsiaTheme="minorHAnsi" w:hAnsiTheme="minorHAnsi"/>
      <w:color w:val="auto"/>
      <w:kern w:val="0"/>
      <w:sz w:val="22"/>
      <w:szCs w:val="22"/>
      <w:lang w:val="ru-RU" w:eastAsia="en-US" w:bidi="ar-SA"/>
    </w:rPr>
  </w:style>
  <w:style w:type="paragraph" w:styleId="Heading1">
    <w:name w:val="heading 1"/>
    <w:basedOn w:val="Normal"/>
    <w:uiPriority w:val="9"/>
    <w:qFormat/>
    <w:pPr>
      <w:keepNext w:val="true"/>
      <w:keepLines/>
      <w:spacing w:before="480" w:after="200"/>
      <w:outlineLvl w:val="0"/>
    </w:pPr>
    <w:rPr>
      <w:rFonts w:ascii="Arial" w:hAnsi="Arial" w:eastAsia="Arial" w:cs="Arial"/>
      <w:sz w:val="40"/>
      <w:szCs w:val="40"/>
    </w:rPr>
  </w:style>
  <w:style w:type="paragraph" w:styleId="Heading2">
    <w:name w:val="heading 2"/>
    <w:basedOn w:val="Normal"/>
    <w:uiPriority w:val="9"/>
    <w:unhideWhenUsed/>
    <w:qFormat/>
    <w:pPr>
      <w:keepNext w:val="true"/>
      <w:keepLines/>
      <w:spacing w:before="360" w:after="200"/>
      <w:outlineLvl w:val="1"/>
    </w:pPr>
    <w:rPr>
      <w:rFonts w:ascii="Arial" w:hAnsi="Arial" w:eastAsia="Arial" w:cs="Arial"/>
      <w:sz w:val="34"/>
    </w:rPr>
  </w:style>
  <w:style w:type="paragraph" w:styleId="Heading3">
    <w:name w:val="heading 3"/>
    <w:basedOn w:val="Normal"/>
    <w:uiPriority w:val="9"/>
    <w:unhideWhenUsed/>
    <w:qFormat/>
    <w:pPr>
      <w:keepNext w:val="true"/>
      <w:keepLines/>
      <w:spacing w:before="320" w:after="200"/>
      <w:outlineLvl w:val="2"/>
    </w:pPr>
    <w:rPr>
      <w:rFonts w:ascii="Arial" w:hAnsi="Arial" w:eastAsia="Arial" w:cs="Arial"/>
      <w:sz w:val="30"/>
      <w:szCs w:val="30"/>
    </w:rPr>
  </w:style>
  <w:style w:type="paragraph" w:styleId="Heading4">
    <w:name w:val="heading 4"/>
    <w:basedOn w:val="Normal"/>
    <w:uiPriority w:val="9"/>
    <w:unhideWhenUsed/>
    <w:qFormat/>
    <w:pPr>
      <w:keepNext w:val="true"/>
      <w:keepLines/>
      <w:spacing w:before="320" w:after="200"/>
      <w:outlineLvl w:val="3"/>
    </w:pPr>
    <w:rPr>
      <w:rFonts w:ascii="Arial" w:hAnsi="Arial" w:eastAsia="Arial" w:cs="Arial"/>
      <w:b/>
      <w:bCs/>
      <w:sz w:val="26"/>
      <w:szCs w:val="26"/>
    </w:rPr>
  </w:style>
  <w:style w:type="paragraph" w:styleId="Heading5">
    <w:name w:val="heading 5"/>
    <w:basedOn w:val="Normal"/>
    <w:uiPriority w:val="9"/>
    <w:unhideWhenUsed/>
    <w:qFormat/>
    <w:pPr>
      <w:keepNext w:val="true"/>
      <w:keepLines/>
      <w:spacing w:before="320" w:after="200"/>
      <w:outlineLvl w:val="4"/>
    </w:pPr>
    <w:rPr>
      <w:rFonts w:ascii="Arial" w:hAnsi="Arial" w:eastAsia="Arial" w:cs="Arial"/>
      <w:b/>
      <w:bCs/>
      <w:sz w:val="24"/>
      <w:szCs w:val="24"/>
    </w:rPr>
  </w:style>
  <w:style w:type="paragraph" w:styleId="Heading6">
    <w:name w:val="heading 6"/>
    <w:basedOn w:val="Normal"/>
    <w:uiPriority w:val="9"/>
    <w:unhideWhenUsed/>
    <w:qFormat/>
    <w:pPr>
      <w:keepNext w:val="true"/>
      <w:keepLines/>
      <w:spacing w:before="320" w:after="200"/>
      <w:outlineLvl w:val="5"/>
    </w:pPr>
    <w:rPr>
      <w:rFonts w:ascii="Arial" w:hAnsi="Arial" w:eastAsia="Arial" w:cs="Arial"/>
      <w:b/>
      <w:bCs/>
      <w:sz w:val="22"/>
      <w:szCs w:val="22"/>
    </w:rPr>
  </w:style>
  <w:style w:type="paragraph" w:styleId="Heading7">
    <w:name w:val="heading 7"/>
    <w:basedOn w:val="Normal"/>
    <w:uiPriority w:val="9"/>
    <w:unhideWhenUsed/>
    <w:qFormat/>
    <w:pPr>
      <w:keepNext w:val="true"/>
      <w:keepLines/>
      <w:spacing w:before="320" w:after="200"/>
      <w:outlineLvl w:val="6"/>
    </w:pPr>
    <w:rPr>
      <w:rFonts w:ascii="Arial" w:hAnsi="Arial" w:eastAsia="Arial" w:cs="Arial"/>
      <w:b/>
      <w:bCs/>
      <w:i/>
      <w:iCs/>
      <w:sz w:val="22"/>
      <w:szCs w:val="22"/>
    </w:rPr>
  </w:style>
  <w:style w:type="paragraph" w:styleId="Heading8">
    <w:name w:val="heading 8"/>
    <w:basedOn w:val="Normal"/>
    <w:uiPriority w:val="9"/>
    <w:unhideWhenUsed/>
    <w:qFormat/>
    <w:pPr>
      <w:keepNext w:val="true"/>
      <w:keepLines/>
      <w:spacing w:before="320" w:after="200"/>
      <w:outlineLvl w:val="7"/>
    </w:pPr>
    <w:rPr>
      <w:rFonts w:ascii="Arial" w:hAnsi="Arial" w:eastAsia="Arial" w:cs="Arial"/>
      <w:i/>
      <w:iCs/>
      <w:sz w:val="22"/>
      <w:szCs w:val="22"/>
    </w:rPr>
  </w:style>
  <w:style w:type="paragraph" w:styleId="Heading9">
    <w:name w:val="heading 9"/>
    <w:basedOn w:val="Normal"/>
    <w:uiPriority w:val="9"/>
    <w:unhideWhenUsed/>
    <w:qFormat/>
    <w:pPr>
      <w:keepNext w:val="true"/>
      <w:keepLines/>
      <w:spacing w:before="320" w:after="200"/>
      <w:outlineLvl w:val="8"/>
    </w:pPr>
    <w:rPr>
      <w:rFonts w:ascii="Arial" w:hAnsi="Arial" w:eastAsia="Arial" w:cs="Arial"/>
      <w:i/>
      <w:iCs/>
      <w:sz w:val="21"/>
      <w:szCs w:val="21"/>
    </w:rPr>
  </w:style>
  <w:style w:type="character" w:styleId="Heading1Char">
    <w:name w:val="Heading 1 Char"/>
    <w:basedOn w:val="DefaultParagraphFont"/>
    <w:uiPriority w:val="9"/>
    <w:qFormat/>
    <w:rPr>
      <w:rFonts w:ascii="Arial" w:hAnsi="Arial" w:eastAsia="Arial" w:cs="Arial"/>
      <w:sz w:val="40"/>
      <w:szCs w:val="40"/>
    </w:rPr>
  </w:style>
  <w:style w:type="character" w:styleId="Heading2Char">
    <w:name w:val="Heading 2 Char"/>
    <w:basedOn w:val="DefaultParagraphFont"/>
    <w:uiPriority w:val="9"/>
    <w:qFormat/>
    <w:rPr>
      <w:rFonts w:ascii="Arial" w:hAnsi="Arial" w:eastAsia="Arial" w:cs="Arial"/>
      <w:sz w:val="34"/>
    </w:rPr>
  </w:style>
  <w:style w:type="character" w:styleId="Heading3Char">
    <w:name w:val="Heading 3 Char"/>
    <w:basedOn w:val="DefaultParagraphFont"/>
    <w:uiPriority w:val="9"/>
    <w:qFormat/>
    <w:rPr>
      <w:rFonts w:ascii="Arial" w:hAnsi="Arial" w:eastAsia="Arial" w:cs="Arial"/>
      <w:sz w:val="30"/>
      <w:szCs w:val="30"/>
    </w:rPr>
  </w:style>
  <w:style w:type="character" w:styleId="Heading4Char">
    <w:name w:val="Heading 4 Char"/>
    <w:basedOn w:val="DefaultParagraphFont"/>
    <w:uiPriority w:val="9"/>
    <w:qFormat/>
    <w:rPr>
      <w:rFonts w:ascii="Arial" w:hAnsi="Arial" w:eastAsia="Arial" w:cs="Arial"/>
      <w:b/>
      <w:bCs/>
      <w:sz w:val="26"/>
      <w:szCs w:val="26"/>
    </w:rPr>
  </w:style>
  <w:style w:type="character" w:styleId="Heading5Char">
    <w:name w:val="Heading 5 Char"/>
    <w:basedOn w:val="DefaultParagraphFont"/>
    <w:uiPriority w:val="9"/>
    <w:qFormat/>
    <w:rPr>
      <w:rFonts w:ascii="Arial" w:hAnsi="Arial" w:eastAsia="Arial" w:cs="Arial"/>
      <w:b/>
      <w:bCs/>
      <w:sz w:val="24"/>
      <w:szCs w:val="24"/>
    </w:rPr>
  </w:style>
  <w:style w:type="character" w:styleId="Heading6Char">
    <w:name w:val="Heading 6 Char"/>
    <w:basedOn w:val="DefaultParagraphFont"/>
    <w:uiPriority w:val="9"/>
    <w:qFormat/>
    <w:rPr>
      <w:rFonts w:ascii="Arial" w:hAnsi="Arial" w:eastAsia="Arial" w:cs="Arial"/>
      <w:b/>
      <w:bCs/>
      <w:sz w:val="22"/>
      <w:szCs w:val="22"/>
    </w:rPr>
  </w:style>
  <w:style w:type="character" w:styleId="Heading7Char">
    <w:name w:val="Heading 7 Char"/>
    <w:basedOn w:val="DefaultParagraphFont"/>
    <w:uiPriority w:val="9"/>
    <w:qFormat/>
    <w:rPr>
      <w:rFonts w:ascii="Arial" w:hAnsi="Arial" w:eastAsia="Arial" w:cs="Arial"/>
      <w:b/>
      <w:bCs/>
      <w:i/>
      <w:iCs/>
      <w:sz w:val="22"/>
      <w:szCs w:val="22"/>
    </w:rPr>
  </w:style>
  <w:style w:type="character" w:styleId="Heading8Char">
    <w:name w:val="Heading 8 Char"/>
    <w:basedOn w:val="DefaultParagraphFont"/>
    <w:uiPriority w:val="9"/>
    <w:qFormat/>
    <w:rPr>
      <w:rFonts w:ascii="Arial" w:hAnsi="Arial" w:eastAsia="Arial" w:cs="Arial"/>
      <w:i/>
      <w:iCs/>
      <w:sz w:val="22"/>
      <w:szCs w:val="22"/>
    </w:rPr>
  </w:style>
  <w:style w:type="character" w:styleId="Heading9Char">
    <w:name w:val="Heading 9 Char"/>
    <w:basedOn w:val="DefaultParagraphFont"/>
    <w:uiPriority w:val="9"/>
    <w:qFormat/>
    <w:rPr>
      <w:rFonts w:ascii="Arial" w:hAnsi="Arial" w:eastAsia="Arial" w:cs="Arial"/>
      <w:i/>
      <w:iCs/>
      <w:sz w:val="21"/>
      <w:szCs w:val="21"/>
    </w:rPr>
  </w:style>
  <w:style w:type="character" w:styleId="TitleChar">
    <w:name w:val="Title Char"/>
    <w:basedOn w:val="DefaultParagraphFont"/>
    <w:uiPriority w:val="10"/>
    <w:qFormat/>
    <w:rPr>
      <w:sz w:val="48"/>
      <w:szCs w:val="48"/>
    </w:rPr>
  </w:style>
  <w:style w:type="character" w:styleId="SubtitleChar">
    <w:name w:val="Subtitle Char"/>
    <w:basedOn w:val="DefaultParagraphFont"/>
    <w:uiPriority w:val="11"/>
    <w:qFormat/>
    <w:rPr>
      <w:sz w:val="24"/>
      <w:szCs w:val="24"/>
    </w:rPr>
  </w:style>
  <w:style w:type="character" w:styleId="QuoteChar">
    <w:name w:val="Quote Char"/>
    <w:uiPriority w:val="29"/>
    <w:qFormat/>
    <w:rPr>
      <w:i/>
    </w:rPr>
  </w:style>
  <w:style w:type="character" w:styleId="IntenseQuoteChar">
    <w:name w:val="Intense Quote Char"/>
    <w:uiPriority w:val="30"/>
    <w:qFormat/>
    <w:rPr>
      <w:i/>
    </w:rPr>
  </w:style>
  <w:style w:type="character" w:styleId="HeaderChar">
    <w:name w:val="Header Char"/>
    <w:basedOn w:val="DefaultParagraphFont"/>
    <w:uiPriority w:val="99"/>
    <w:qFormat/>
    <w:rPr/>
  </w:style>
  <w:style w:type="character" w:styleId="FooterChar">
    <w:name w:val="Footer Char"/>
    <w:basedOn w:val="DefaultParagraphFont"/>
    <w:uiPriority w:val="99"/>
    <w:qFormat/>
    <w:rPr/>
  </w:style>
  <w:style w:type="character" w:styleId="CaptionChar">
    <w:name w:val="Caption Char"/>
    <w:uiPriority w:val="99"/>
    <w:qFormat/>
    <w:rPr/>
  </w:style>
  <w:style w:type="character" w:styleId="Hyperlink">
    <w:name w:val="Hyperlink"/>
    <w:uiPriority w:val="99"/>
    <w:unhideWhenUsed/>
    <w:rPr>
      <w:color w:themeColor="hyperlink" w:val="0000FF"/>
      <w:u w:val="single"/>
    </w:rPr>
  </w:style>
  <w:style w:type="character" w:styleId="FootnoteTextChar">
    <w:name w:val="Footnote Text Char"/>
    <w:uiPriority w:val="99"/>
    <w:qFormat/>
    <w:rPr>
      <w:sz w:val="18"/>
    </w:rPr>
  </w:style>
  <w:style w:type="character" w:styleId="Style5">
    <w:name w:val="Символ сноски"/>
    <w:uiPriority w:val="99"/>
    <w:unhideWhenUsed/>
    <w:qFormat/>
    <w:rPr>
      <w:vertAlign w:val="superscript"/>
    </w:rPr>
  </w:style>
  <w:style w:type="character" w:styleId="FootnoteReference">
    <w:name w:val="footnote reference"/>
    <w:rPr>
      <w:vertAlign w:val="superscript"/>
    </w:rPr>
  </w:style>
  <w:style w:type="character" w:styleId="EndnoteTextChar">
    <w:name w:val="Endnote Text Char"/>
    <w:uiPriority w:val="99"/>
    <w:qFormat/>
    <w:rPr>
      <w:sz w:val="20"/>
    </w:rPr>
  </w:style>
  <w:style w:type="character" w:styleId="Style6">
    <w:name w:val="Символ концевой сноски"/>
    <w:uiPriority w:val="99"/>
    <w:semiHidden/>
    <w:unhideWhenUsed/>
    <w:qFormat/>
    <w:rPr>
      <w:vertAlign w:val="superscript"/>
    </w:rPr>
  </w:style>
  <w:style w:type="character" w:styleId="EndnoteReference">
    <w:name w:val="endnote reference"/>
    <w:rPr>
      <w:vertAlign w:val="superscript"/>
    </w:rPr>
  </w:style>
  <w:style w:type="character" w:styleId="DefaultParagraphFont" w:default="1">
    <w:name w:val="Default Paragraph Font"/>
    <w:uiPriority w:val="1"/>
    <w:semiHidden/>
    <w:unhideWhenUsed/>
    <w:qFormat/>
    <w:rPr/>
  </w:style>
  <w:style w:type="character" w:styleId="Style7" w:customStyle="1">
    <w:name w:val="Текст выноски Знак"/>
    <w:basedOn w:val="DefaultParagraphFont"/>
    <w:uiPriority w:val="99"/>
    <w:semiHidden/>
    <w:qFormat/>
    <w:rPr>
      <w:rFonts w:ascii="Segoe UI" w:hAnsi="Segoe UI" w:cs="Segoe UI"/>
      <w:sz w:val="18"/>
      <w:szCs w:val="18"/>
    </w:rPr>
  </w:style>
  <w:style w:type="paragraph" w:styleId="Style8">
    <w:name w:val="Заголовок"/>
    <w:basedOn w:val="Normal"/>
    <w:next w:val="BodyText"/>
    <w:qFormat/>
    <w:pPr>
      <w:keepNext w:val="true"/>
      <w:spacing w:before="240" w:after="120"/>
    </w:pPr>
    <w:rPr>
      <w:rFonts w:ascii="PT Astra Serif" w:hAnsi="PT Astra Serif" w:eastAsia="Tahoma" w:cs="Noto Sans Devanagari"/>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ascii="PT Astra Serif" w:hAnsi="PT Astra Serif" w:cs="Noto Sans Devanagari"/>
    </w:rPr>
  </w:style>
  <w:style w:type="paragraph" w:styleId="Caption">
    <w:name w:val="caption"/>
    <w:basedOn w:val="Normal"/>
    <w:qFormat/>
    <w:pPr>
      <w:suppressLineNumbers/>
      <w:spacing w:before="120" w:after="120"/>
    </w:pPr>
    <w:rPr>
      <w:rFonts w:ascii="PT Astra Serif" w:hAnsi="PT Astra Serif" w:cs="Noto Sans Devanagari"/>
      <w:i/>
      <w:iCs/>
      <w:sz w:val="24"/>
      <w:szCs w:val="24"/>
    </w:rPr>
  </w:style>
  <w:style w:type="paragraph" w:styleId="Style9">
    <w:name w:val="Указатель"/>
    <w:basedOn w:val="Normal"/>
    <w:qFormat/>
    <w:pPr>
      <w:suppressLineNumbers/>
    </w:pPr>
    <w:rPr>
      <w:rFonts w:ascii="PT Astra Serif" w:hAnsi="PT Astra Serif" w:cs="Noto Sans Devanagari"/>
    </w:rPr>
  </w:style>
  <w:style w:type="paragraph" w:styleId="ListParagraph">
    <w:name w:val="List Paragraph"/>
    <w:basedOn w:val="Normal"/>
    <w:uiPriority w:val="34"/>
    <w:qFormat/>
    <w:pPr>
      <w:spacing w:before="0" w:after="0"/>
      <w:ind w:hanging="0" w:left="720"/>
      <w:contextualSpacing/>
    </w:pPr>
    <w:rPr/>
  </w:style>
  <w:style w:type="paragraph" w:styleId="NoSpacing">
    <w:name w:val="No Spacing"/>
    <w:uiPriority w:val="1"/>
    <w:qFormat/>
    <w:pPr>
      <w:widowControl/>
      <w:suppressAutoHyphens w:val="true"/>
      <w:bidi w:val="0"/>
      <w:spacing w:lineRule="auto" w:line="240" w:before="0" w:after="0"/>
      <w:jc w:val="left"/>
    </w:pPr>
    <w:rPr>
      <w:rFonts w:ascii="Calibri" w:hAnsi="Calibri" w:eastAsia="Calibri" w:cs="Arial" w:asciiTheme="minorHAnsi" w:cstheme="minorBidi" w:eastAsiaTheme="minorHAnsi" w:hAnsiTheme="minorHAnsi"/>
      <w:color w:val="auto"/>
      <w:kern w:val="0"/>
      <w:sz w:val="22"/>
      <w:szCs w:val="22"/>
      <w:lang w:val="ru-RU" w:eastAsia="en-US" w:bidi="ar-SA"/>
    </w:rPr>
  </w:style>
  <w:style w:type="paragraph" w:styleId="Title">
    <w:name w:val="Title"/>
    <w:basedOn w:val="Normal"/>
    <w:uiPriority w:val="10"/>
    <w:qFormat/>
    <w:pPr>
      <w:spacing w:before="300" w:after="200"/>
      <w:contextualSpacing/>
    </w:pPr>
    <w:rPr>
      <w:sz w:val="48"/>
      <w:szCs w:val="48"/>
    </w:rPr>
  </w:style>
  <w:style w:type="paragraph" w:styleId="Subtitle">
    <w:name w:val="Subtitle"/>
    <w:basedOn w:val="Normal"/>
    <w:uiPriority w:val="11"/>
    <w:qFormat/>
    <w:pPr>
      <w:spacing w:before="200" w:after="200"/>
    </w:pPr>
    <w:rPr>
      <w:sz w:val="24"/>
      <w:szCs w:val="24"/>
    </w:rPr>
  </w:style>
  <w:style w:type="paragraph" w:styleId="Quote">
    <w:name w:val="Quote"/>
    <w:basedOn w:val="Normal"/>
    <w:uiPriority w:val="29"/>
    <w:qFormat/>
    <w:pPr>
      <w:ind w:hanging="0" w:left="720" w:right="720"/>
    </w:pPr>
    <w:rPr>
      <w:i/>
    </w:rPr>
  </w:style>
  <w:style w:type="paragraph" w:styleId="IntenseQuote">
    <w:name w:val="Intense Quote"/>
    <w:basedOn w:val="Normal"/>
    <w:uiPriority w:val="30"/>
    <w:qFormat/>
    <w:pPr>
      <w:pBdr>
        <w:top w:val="single" w:sz="4" w:space="5" w:color="FFFFFF"/>
        <w:left w:val="single" w:sz="4" w:space="10" w:color="FFFFFF"/>
        <w:bottom w:val="single" w:sz="4" w:space="5" w:color="FFFFFF"/>
        <w:right w:val="single" w:sz="4" w:space="10" w:color="FFFFFF"/>
      </w:pBdr>
      <w:shd w:val="clear" w:color="auto" w:fill="F2F2F2"/>
      <w:spacing w:before="0" w:after="0"/>
      <w:ind w:hanging="0" w:left="720" w:right="720"/>
    </w:pPr>
    <w:rPr>
      <w:i/>
    </w:rPr>
  </w:style>
  <w:style w:type="paragraph" w:styleId="Style10">
    <w:name w:val="Колонтитул"/>
    <w:basedOn w:val="Normal"/>
    <w:qFormat/>
    <w:pPr/>
    <w:rPr/>
  </w:style>
  <w:style w:type="paragraph" w:styleId="HeaderandFooter">
    <w:name w:val="Header and Footer"/>
    <w:basedOn w:val="Normal"/>
    <w:qFormat/>
    <w:pPr/>
    <w:rPr/>
  </w:style>
  <w:style w:type="paragraph" w:styleId="Header">
    <w:name w:val="header"/>
    <w:basedOn w:val="Normal"/>
    <w:uiPriority w:val="99"/>
    <w:unhideWhenUsed/>
    <w:pPr>
      <w:tabs>
        <w:tab w:val="clear" w:pos="708"/>
        <w:tab w:val="center" w:pos="7143" w:leader="none"/>
        <w:tab w:val="right" w:pos="14287" w:leader="none"/>
      </w:tabs>
      <w:spacing w:lineRule="auto" w:line="240" w:before="0" w:after="0"/>
    </w:pPr>
    <w:rPr/>
  </w:style>
  <w:style w:type="paragraph" w:styleId="Footer">
    <w:name w:val="footer"/>
    <w:basedOn w:val="Normal"/>
    <w:uiPriority w:val="99"/>
    <w:unhideWhenUsed/>
    <w:pPr>
      <w:tabs>
        <w:tab w:val="clear" w:pos="708"/>
        <w:tab w:val="center" w:pos="7143" w:leader="none"/>
        <w:tab w:val="right" w:pos="14287" w:leader="none"/>
      </w:tabs>
      <w:spacing w:lineRule="auto" w:line="240" w:before="0" w:after="0"/>
    </w:pPr>
    <w:rPr/>
  </w:style>
  <w:style w:type="paragraph" w:styleId="FootnoteText">
    <w:name w:val="footnote text"/>
    <w:basedOn w:val="Normal"/>
    <w:uiPriority w:val="99"/>
    <w:semiHidden/>
    <w:unhideWhenUsed/>
    <w:pPr>
      <w:spacing w:lineRule="auto" w:line="240" w:before="0" w:after="40"/>
    </w:pPr>
    <w:rPr>
      <w:sz w:val="18"/>
    </w:rPr>
  </w:style>
  <w:style w:type="paragraph" w:styleId="EndnoteText">
    <w:name w:val="endnote text"/>
    <w:basedOn w:val="Normal"/>
    <w:uiPriority w:val="99"/>
    <w:semiHidden/>
    <w:unhideWhenUsed/>
    <w:pPr>
      <w:spacing w:lineRule="auto" w:line="240" w:before="0" w:after="0"/>
    </w:pPr>
    <w:rPr>
      <w:sz w:val="20"/>
    </w:rPr>
  </w:style>
  <w:style w:type="paragraph" w:styleId="TOC1">
    <w:name w:val="toc 1"/>
    <w:basedOn w:val="Normal"/>
    <w:uiPriority w:val="39"/>
    <w:unhideWhenUsed/>
    <w:pPr>
      <w:spacing w:before="0" w:after="57"/>
      <w:ind w:hanging="0" w:left="0" w:right="0"/>
    </w:pPr>
    <w:rPr/>
  </w:style>
  <w:style w:type="paragraph" w:styleId="TOC2">
    <w:name w:val="toc 2"/>
    <w:basedOn w:val="Normal"/>
    <w:uiPriority w:val="39"/>
    <w:unhideWhenUsed/>
    <w:pPr>
      <w:spacing w:before="0" w:after="57"/>
      <w:ind w:hanging="0" w:left="283" w:right="0"/>
    </w:pPr>
    <w:rPr/>
  </w:style>
  <w:style w:type="paragraph" w:styleId="TOC3">
    <w:name w:val="toc 3"/>
    <w:basedOn w:val="Normal"/>
    <w:uiPriority w:val="39"/>
    <w:unhideWhenUsed/>
    <w:pPr>
      <w:spacing w:before="0" w:after="57"/>
      <w:ind w:hanging="0" w:left="567" w:right="0"/>
    </w:pPr>
    <w:rPr/>
  </w:style>
  <w:style w:type="paragraph" w:styleId="TOC4">
    <w:name w:val="toc 4"/>
    <w:basedOn w:val="Normal"/>
    <w:uiPriority w:val="39"/>
    <w:unhideWhenUsed/>
    <w:pPr>
      <w:spacing w:before="0" w:after="57"/>
      <w:ind w:hanging="0" w:left="850" w:right="0"/>
    </w:pPr>
    <w:rPr/>
  </w:style>
  <w:style w:type="paragraph" w:styleId="TOC5">
    <w:name w:val="toc 5"/>
    <w:basedOn w:val="Normal"/>
    <w:uiPriority w:val="39"/>
    <w:unhideWhenUsed/>
    <w:pPr>
      <w:spacing w:before="0" w:after="57"/>
      <w:ind w:hanging="0" w:left="1134" w:right="0"/>
    </w:pPr>
    <w:rPr/>
  </w:style>
  <w:style w:type="paragraph" w:styleId="TOC6">
    <w:name w:val="toc 6"/>
    <w:basedOn w:val="Normal"/>
    <w:uiPriority w:val="39"/>
    <w:unhideWhenUsed/>
    <w:pPr>
      <w:spacing w:before="0" w:after="57"/>
      <w:ind w:hanging="0" w:left="1417" w:right="0"/>
    </w:pPr>
    <w:rPr/>
  </w:style>
  <w:style w:type="paragraph" w:styleId="TOC7">
    <w:name w:val="toc 7"/>
    <w:basedOn w:val="Normal"/>
    <w:uiPriority w:val="39"/>
    <w:unhideWhenUsed/>
    <w:pPr>
      <w:spacing w:before="0" w:after="57"/>
      <w:ind w:hanging="0" w:left="1701" w:right="0"/>
    </w:pPr>
    <w:rPr/>
  </w:style>
  <w:style w:type="paragraph" w:styleId="TOC8">
    <w:name w:val="toc 8"/>
    <w:basedOn w:val="Normal"/>
    <w:uiPriority w:val="39"/>
    <w:unhideWhenUsed/>
    <w:pPr>
      <w:spacing w:before="0" w:after="57"/>
      <w:ind w:hanging="0" w:left="1984" w:right="0"/>
    </w:pPr>
    <w:rPr/>
  </w:style>
  <w:style w:type="paragraph" w:styleId="TOC9">
    <w:name w:val="toc 9"/>
    <w:basedOn w:val="Normal"/>
    <w:uiPriority w:val="39"/>
    <w:unhideWhenUsed/>
    <w:pPr>
      <w:spacing w:before="0" w:after="57"/>
      <w:ind w:hanging="0" w:left="2268" w:right="0"/>
    </w:pPr>
    <w:rPr/>
  </w:style>
  <w:style w:type="paragraph" w:styleId="IndexHeading">
    <w:name w:val="index heading"/>
    <w:basedOn w:val="Style8"/>
    <w:pPr/>
    <w:rPr/>
  </w:style>
  <w:style w:type="paragraph" w:styleId="TOCHeading">
    <w:name w:val="TOC Heading"/>
    <w:uiPriority w:val="39"/>
    <w:unhideWhenUsed/>
    <w:qFormat/>
    <w:pPr>
      <w:widowControl/>
      <w:suppressAutoHyphens w:val="true"/>
      <w:bidi w:val="0"/>
      <w:spacing w:before="0" w:after="0"/>
      <w:jc w:val="left"/>
    </w:pPr>
    <w:rPr>
      <w:rFonts w:ascii="Calibri" w:hAnsi="Calibri" w:eastAsia="Calibri" w:cs="Arial" w:asciiTheme="minorHAnsi" w:cstheme="minorBidi" w:eastAsiaTheme="minorHAnsi" w:hAnsiTheme="minorHAnsi"/>
      <w:color w:val="auto"/>
      <w:kern w:val="0"/>
      <w:sz w:val="22"/>
      <w:szCs w:val="22"/>
      <w:lang w:val="ru-RU" w:eastAsia="en-US" w:bidi="ar-SA"/>
    </w:rPr>
  </w:style>
  <w:style w:type="paragraph" w:styleId="TableofFigures">
    <w:name w:val="table of figures"/>
    <w:basedOn w:val="Normal"/>
    <w:uiPriority w:val="99"/>
    <w:unhideWhenUsed/>
    <w:qFormat/>
    <w:pPr>
      <w:spacing w:before="0" w:afterAutospacing="0" w:after="0"/>
    </w:pPr>
    <w:rPr/>
  </w:style>
  <w:style w:type="paragraph" w:styleId="juscontext" w:customStyle="1">
    <w:name w:val="juscontext"/>
    <w:basedOn w:val="Normal"/>
    <w:qFormat/>
    <w:pPr>
      <w:spacing w:lineRule="auto" w:line="240" w:beforeAutospacing="1" w:afterAutospacing="1"/>
    </w:pPr>
    <w:rPr>
      <w:rFonts w:ascii="Times New Roman" w:hAnsi="Times New Roman" w:eastAsia="Times New Roman" w:cs="Times New Roman"/>
      <w:sz w:val="24"/>
      <w:szCs w:val="24"/>
      <w:lang w:eastAsia="ru-RU"/>
    </w:rPr>
  </w:style>
  <w:style w:type="paragraph" w:styleId="BalloonText">
    <w:name w:val="Balloon Text"/>
    <w:basedOn w:val="Normal"/>
    <w:uiPriority w:val="99"/>
    <w:semiHidden/>
    <w:unhideWhenUsed/>
    <w:qFormat/>
    <w:pPr>
      <w:spacing w:lineRule="auto" w:line="240" w:before="0" w:after="0"/>
    </w:pPr>
    <w:rPr>
      <w:rFonts w:ascii="Segoe UI" w:hAnsi="Segoe UI" w:cs="Segoe UI"/>
      <w:sz w:val="18"/>
      <w:szCs w:val="18"/>
    </w:rPr>
  </w:style>
  <w:style w:type="paragraph" w:styleId="Style11">
    <w:name w:val="Текст"/>
    <w:basedOn w:val="Normal"/>
    <w:qFormat/>
    <w:pPr>
      <w:spacing w:lineRule="auto" w:line="240" w:before="0" w:after="0"/>
      <w:ind w:firstLine="720"/>
    </w:pPr>
    <w:rPr>
      <w:rFonts w:ascii="Courier New" w:hAnsi="Courier New" w:cs="Courier New"/>
      <w:sz w:val="20"/>
      <w:szCs w:val="20"/>
    </w:rPr>
  </w:style>
  <w:style w:type="numbering" w:styleId="Style12" w:default="1">
    <w:name w:val="Без списка"/>
    <w:uiPriority w:val="99"/>
    <w:semiHidden/>
    <w:unhideWhenUsed/>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jpeg"/><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image" Target="media/image40.jpeg"/><Relationship Id="rId42" Type="http://schemas.openxmlformats.org/officeDocument/2006/relationships/image" Target="media/image41.jpeg"/><Relationship Id="rId43" Type="http://schemas.openxmlformats.org/officeDocument/2006/relationships/image" Target="media/image42.jpeg"/><Relationship Id="rId44" Type="http://schemas.openxmlformats.org/officeDocument/2006/relationships/image" Target="media/image43.jpeg"/><Relationship Id="rId45" Type="http://schemas.openxmlformats.org/officeDocument/2006/relationships/image" Target="media/image44.jpeg"/><Relationship Id="rId46" Type="http://schemas.openxmlformats.org/officeDocument/2006/relationships/image" Target="media/image45.jpeg"/><Relationship Id="rId47" Type="http://schemas.openxmlformats.org/officeDocument/2006/relationships/image" Target="media/image46.jpeg"/><Relationship Id="rId48" Type="http://schemas.openxmlformats.org/officeDocument/2006/relationships/image" Target="media/image47.jpeg"/><Relationship Id="rId49" Type="http://schemas.openxmlformats.org/officeDocument/2006/relationships/image" Target="media/image48.jpeg"/><Relationship Id="rId50" Type="http://schemas.openxmlformats.org/officeDocument/2006/relationships/image" Target="media/image49.jpeg"/><Relationship Id="rId51" Type="http://schemas.openxmlformats.org/officeDocument/2006/relationships/image" Target="media/image50.png"/><Relationship Id="rId52" Type="http://schemas.openxmlformats.org/officeDocument/2006/relationships/image" Target="media/image51.jpeg"/><Relationship Id="rId53" Type="http://schemas.openxmlformats.org/officeDocument/2006/relationships/image" Target="media/image52.png"/><Relationship Id="rId54" Type="http://schemas.openxmlformats.org/officeDocument/2006/relationships/image" Target="media/image53.jpeg"/><Relationship Id="rId55" Type="http://schemas.openxmlformats.org/officeDocument/2006/relationships/image" Target="media/image54.jpeg"/><Relationship Id="rId56" Type="http://schemas.openxmlformats.org/officeDocument/2006/relationships/image" Target="media/image55.jpeg"/><Relationship Id="rId57" Type="http://schemas.openxmlformats.org/officeDocument/2006/relationships/image" Target="media/image56.jpeg"/><Relationship Id="rId58" Type="http://schemas.openxmlformats.org/officeDocument/2006/relationships/image" Target="media/image57.jpeg"/><Relationship Id="rId59" Type="http://schemas.openxmlformats.org/officeDocument/2006/relationships/image" Target="media/image58.jpeg"/><Relationship Id="rId60" Type="http://schemas.openxmlformats.org/officeDocument/2006/relationships/image" Target="media/image59.jpeg"/><Relationship Id="rId61" Type="http://schemas.openxmlformats.org/officeDocument/2006/relationships/image" Target="media/image60.jpeg"/><Relationship Id="rId62" Type="http://schemas.openxmlformats.org/officeDocument/2006/relationships/image" Target="media/image61.jpeg"/><Relationship Id="rId63" Type="http://schemas.openxmlformats.org/officeDocument/2006/relationships/image" Target="media/image62.jpeg"/><Relationship Id="rId64" Type="http://schemas.openxmlformats.org/officeDocument/2006/relationships/image" Target="media/image63.jpeg"/><Relationship Id="rId65" Type="http://schemas.openxmlformats.org/officeDocument/2006/relationships/fontTable" Target="fontTable.xml"/><Relationship Id="rId66" Type="http://schemas.openxmlformats.org/officeDocument/2006/relationships/settings" Target="settings.xml"/><Relationship Id="rId67" Type="http://schemas.openxmlformats.org/officeDocument/2006/relationships/theme" Target="theme/theme1.xml"/><Relationship Id="rId68"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itchFamily="0" charset="1"/>
        <a:ea typeface="Arial" pitchFamily="0" charset="1"/>
        <a:cs typeface="Arial" pitchFamily="0" charset="1"/>
      </a:majorFont>
      <a:minorFont>
        <a:latin typeface="Calibri" pitchFamily="0" charset="1"/>
        <a:ea typeface="Arial" pitchFamily="0" charset="1"/>
        <a:cs typeface="Arial" pitchFamily="0" charset="1"/>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0" t="0" r="0" b="0"/>
          </a:path>
          <a:tileRect l="0" t="0" r="0" b="0"/>
        </a:gradFill>
        <a:gradFill>
          <a:gsLst>
            <a:gs pos="0">
              <a:schemeClr val="phClr">
                <a:tint val="80000"/>
              </a:schemeClr>
            </a:gs>
            <a:gs pos="100000">
              <a:schemeClr val="phClr">
                <a:shade val="30000"/>
              </a:schemeClr>
            </a:gs>
          </a:gsLst>
          <a:path path="circle">
            <a:fillToRect l="0" t="0" r="0" b="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6B4D1-04DE-4BD8-933D-6981284416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Application>LibreOffice/24.8.4.2$Linux_X86_64 LibreOffice_project/480$Build-2</Application>
  <AppVersion>15.0000</AppVersion>
  <Pages>37</Pages>
  <Words>924</Words>
  <Characters>6641</Characters>
  <CharactersWithSpaces>7787</CharactersWithSpaces>
  <Paragraphs>132</Paragraphs>
  <Company>Microsoft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2016-11-24T13:51:00Z</dcterms:created>
  <dc:creator>Лейсан Миронова Айратовна</dc:creator>
  <dc:description/>
  <dc:language>ru-RU</dc:language>
  <cp:lastModifiedBy/>
  <cp:lastPrinted>2025-05-14T11:38:12Z</cp:lastPrinted>
  <dcterms:modified xsi:type="dcterms:W3CDTF">2025-05-14T11:37:29Z</dcterms:modified>
  <cp:revision>171</cp:revision>
  <dc:subject/>
  <dc:title/>
</cp:coreProperties>
</file>

<file path=docProps/custom.xml><?xml version="1.0" encoding="utf-8"?>
<Properties xmlns="http://schemas.openxmlformats.org/officeDocument/2006/custom-properties" xmlns:vt="http://schemas.openxmlformats.org/officeDocument/2006/docPropsVTypes"/>
</file>