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B2" w:rsidRPr="00082526" w:rsidRDefault="009316B2" w:rsidP="009316B2">
      <w:pPr>
        <w:jc w:val="center"/>
        <w:rPr>
          <w:b/>
          <w:sz w:val="28"/>
          <w:szCs w:val="28"/>
        </w:rPr>
      </w:pPr>
      <w:bookmarkStart w:id="0" w:name="_GoBack"/>
      <w:bookmarkEnd w:id="0"/>
      <w:r w:rsidRPr="00082526">
        <w:rPr>
          <w:b/>
          <w:sz w:val="28"/>
          <w:szCs w:val="28"/>
        </w:rPr>
        <w:t xml:space="preserve">Яр </w:t>
      </w:r>
      <w:proofErr w:type="spellStart"/>
      <w:r w:rsidRPr="00082526">
        <w:rPr>
          <w:b/>
          <w:sz w:val="28"/>
          <w:szCs w:val="28"/>
        </w:rPr>
        <w:t>Чаллы</w:t>
      </w:r>
      <w:proofErr w:type="spellEnd"/>
      <w:r w:rsidRPr="00082526">
        <w:rPr>
          <w:b/>
          <w:sz w:val="28"/>
          <w:szCs w:val="28"/>
        </w:rPr>
        <w:t xml:space="preserve"> </w:t>
      </w:r>
      <w:proofErr w:type="spellStart"/>
      <w:r w:rsidRPr="00082526">
        <w:rPr>
          <w:b/>
          <w:sz w:val="28"/>
          <w:szCs w:val="28"/>
        </w:rPr>
        <w:t>шәһәре</w:t>
      </w:r>
      <w:proofErr w:type="spellEnd"/>
      <w:r w:rsidRPr="00082526">
        <w:rPr>
          <w:b/>
          <w:sz w:val="28"/>
          <w:szCs w:val="28"/>
        </w:rPr>
        <w:t xml:space="preserve"> </w:t>
      </w:r>
      <w:proofErr w:type="spellStart"/>
      <w:r w:rsidRPr="00082526">
        <w:rPr>
          <w:b/>
          <w:sz w:val="28"/>
          <w:szCs w:val="28"/>
        </w:rPr>
        <w:t>муниципаль</w:t>
      </w:r>
      <w:proofErr w:type="spellEnd"/>
      <w:r w:rsidRPr="00082526">
        <w:rPr>
          <w:b/>
          <w:sz w:val="28"/>
          <w:szCs w:val="28"/>
        </w:rPr>
        <w:t xml:space="preserve"> </w:t>
      </w:r>
      <w:proofErr w:type="spellStart"/>
      <w:r w:rsidRPr="00082526">
        <w:rPr>
          <w:b/>
          <w:sz w:val="28"/>
          <w:szCs w:val="28"/>
        </w:rPr>
        <w:t>берәмлеге</w:t>
      </w:r>
      <w:proofErr w:type="spellEnd"/>
    </w:p>
    <w:p w:rsidR="009316B2" w:rsidRPr="00082526" w:rsidRDefault="009316B2" w:rsidP="009316B2">
      <w:pPr>
        <w:jc w:val="center"/>
        <w:rPr>
          <w:b/>
          <w:sz w:val="28"/>
          <w:szCs w:val="28"/>
        </w:rPr>
      </w:pPr>
      <w:proofErr w:type="spellStart"/>
      <w:r w:rsidRPr="00082526">
        <w:rPr>
          <w:b/>
          <w:sz w:val="28"/>
          <w:szCs w:val="28"/>
        </w:rPr>
        <w:t>Башкарма</w:t>
      </w:r>
      <w:proofErr w:type="spellEnd"/>
      <w:r w:rsidRPr="00082526">
        <w:rPr>
          <w:b/>
          <w:sz w:val="28"/>
          <w:szCs w:val="28"/>
        </w:rPr>
        <w:t xml:space="preserve"> комитеты </w:t>
      </w:r>
    </w:p>
    <w:p w:rsidR="009316B2" w:rsidRPr="00082526" w:rsidRDefault="009316B2" w:rsidP="009316B2">
      <w:pPr>
        <w:jc w:val="center"/>
        <w:rPr>
          <w:b/>
          <w:sz w:val="28"/>
          <w:szCs w:val="28"/>
        </w:rPr>
      </w:pPr>
      <w:proofErr w:type="spellStart"/>
      <w:r w:rsidRPr="00082526">
        <w:rPr>
          <w:b/>
          <w:sz w:val="28"/>
          <w:szCs w:val="28"/>
        </w:rPr>
        <w:t>карары</w:t>
      </w:r>
      <w:proofErr w:type="spellEnd"/>
    </w:p>
    <w:p w:rsidR="009316B2" w:rsidRPr="00082526" w:rsidRDefault="009316B2" w:rsidP="009316B2">
      <w:pPr>
        <w:rPr>
          <w:sz w:val="28"/>
          <w:szCs w:val="28"/>
        </w:rPr>
      </w:pPr>
    </w:p>
    <w:p w:rsidR="009316B2" w:rsidRPr="00082526" w:rsidRDefault="009316B2" w:rsidP="009316B2">
      <w:pPr>
        <w:rPr>
          <w:b/>
          <w:sz w:val="28"/>
          <w:szCs w:val="28"/>
        </w:rPr>
      </w:pPr>
      <w:r w:rsidRPr="00082526">
        <w:rPr>
          <w:b/>
          <w:sz w:val="28"/>
          <w:szCs w:val="28"/>
        </w:rPr>
        <w:t>№</w:t>
      </w:r>
      <w:r w:rsidR="00430AC8" w:rsidRPr="00082526">
        <w:rPr>
          <w:b/>
          <w:sz w:val="28"/>
          <w:szCs w:val="28"/>
        </w:rPr>
        <w:t>7086</w:t>
      </w:r>
    </w:p>
    <w:p w:rsidR="009316B2" w:rsidRPr="00082526" w:rsidRDefault="00430AC8" w:rsidP="009316B2">
      <w:pPr>
        <w:spacing w:line="280" w:lineRule="exact"/>
        <w:ind w:right="49"/>
        <w:contextualSpacing/>
        <w:outlineLvl w:val="0"/>
        <w:rPr>
          <w:b/>
          <w:sz w:val="28"/>
          <w:szCs w:val="28"/>
        </w:rPr>
      </w:pPr>
      <w:r w:rsidRPr="00082526">
        <w:rPr>
          <w:b/>
          <w:sz w:val="28"/>
          <w:szCs w:val="28"/>
        </w:rPr>
        <w:t>28.</w:t>
      </w:r>
      <w:r w:rsidR="00A9605A" w:rsidRPr="00082526">
        <w:rPr>
          <w:b/>
          <w:sz w:val="28"/>
          <w:szCs w:val="28"/>
        </w:rPr>
        <w:t>10</w:t>
      </w:r>
      <w:r w:rsidR="00154571" w:rsidRPr="00082526">
        <w:rPr>
          <w:b/>
          <w:sz w:val="28"/>
          <w:szCs w:val="28"/>
        </w:rPr>
        <w:t>.2024</w:t>
      </w:r>
    </w:p>
    <w:p w:rsidR="009C7A4E" w:rsidRPr="00082526" w:rsidRDefault="009C7A4E" w:rsidP="009316B2">
      <w:pPr>
        <w:spacing w:line="280" w:lineRule="exact"/>
        <w:ind w:right="49"/>
        <w:contextualSpacing/>
        <w:outlineLvl w:val="0"/>
        <w:rPr>
          <w:b/>
          <w:sz w:val="28"/>
          <w:szCs w:val="28"/>
        </w:rPr>
      </w:pPr>
    </w:p>
    <w:p w:rsidR="009C7A4E" w:rsidRPr="00082526" w:rsidRDefault="009C7A4E" w:rsidP="009316B2">
      <w:pPr>
        <w:ind w:right="4743"/>
        <w:jc w:val="both"/>
        <w:rPr>
          <w:sz w:val="28"/>
          <w:szCs w:val="28"/>
        </w:rPr>
      </w:pPr>
    </w:p>
    <w:p w:rsidR="00641F60" w:rsidRPr="00082526" w:rsidRDefault="00641F60" w:rsidP="009316B2">
      <w:pPr>
        <w:ind w:right="4743"/>
        <w:jc w:val="both"/>
        <w:rPr>
          <w:sz w:val="28"/>
          <w:szCs w:val="28"/>
        </w:rPr>
      </w:pPr>
    </w:p>
    <w:p w:rsidR="00641F60" w:rsidRPr="00082526" w:rsidRDefault="00641F60" w:rsidP="009316B2">
      <w:pPr>
        <w:ind w:right="4743"/>
        <w:jc w:val="both"/>
        <w:rPr>
          <w:sz w:val="28"/>
          <w:szCs w:val="28"/>
        </w:rPr>
      </w:pPr>
    </w:p>
    <w:p w:rsidR="009C7A4E" w:rsidRPr="00430AC8" w:rsidRDefault="009C7A4E" w:rsidP="009316B2">
      <w:pPr>
        <w:ind w:right="4743"/>
        <w:jc w:val="both"/>
        <w:rPr>
          <w:color w:val="000000"/>
          <w:sz w:val="28"/>
          <w:szCs w:val="28"/>
        </w:rPr>
      </w:pPr>
    </w:p>
    <w:p w:rsidR="009316B2" w:rsidRPr="00430AC8" w:rsidRDefault="009C7A4E" w:rsidP="009C7A4E">
      <w:pPr>
        <w:ind w:right="4109"/>
        <w:jc w:val="both"/>
        <w:rPr>
          <w:color w:val="000000"/>
          <w:sz w:val="28"/>
          <w:szCs w:val="28"/>
        </w:rPr>
      </w:pPr>
      <w:r w:rsidRPr="00430AC8">
        <w:rPr>
          <w:sz w:val="28"/>
          <w:szCs w:val="28"/>
        </w:rPr>
        <w:t xml:space="preserve">«2025-2027 </w:t>
      </w:r>
      <w:proofErr w:type="spellStart"/>
      <w:r w:rsidRPr="00430AC8">
        <w:rPr>
          <w:sz w:val="28"/>
          <w:szCs w:val="28"/>
        </w:rPr>
        <w:t>елларга</w:t>
      </w:r>
      <w:proofErr w:type="spellEnd"/>
      <w:r w:rsidRPr="00430AC8">
        <w:rPr>
          <w:sz w:val="28"/>
          <w:szCs w:val="28"/>
        </w:rPr>
        <w:t xml:space="preserve"> </w:t>
      </w:r>
      <w:r w:rsidRPr="00430AC8">
        <w:rPr>
          <w:sz w:val="28"/>
          <w:szCs w:val="28"/>
          <w:lang w:val="tt-RU"/>
        </w:rPr>
        <w:t>гражданнар оборонасы, Яр Чаллы шәһәре муниципаль берәмлеге халкын һәм территориясен гадәттән тыш хәлләрдән саклау системасын камилләштерү һәм су объектларында куркынычсызлыкны тәэмин итү» муниципаль программасын раслау турында</w:t>
      </w:r>
    </w:p>
    <w:p w:rsidR="009316B2" w:rsidRPr="00430AC8" w:rsidRDefault="009316B2" w:rsidP="009316B2">
      <w:pPr>
        <w:ind w:right="3825"/>
        <w:jc w:val="both"/>
        <w:rPr>
          <w:sz w:val="28"/>
          <w:szCs w:val="28"/>
          <w:lang w:val="tt-RU"/>
        </w:rPr>
      </w:pPr>
    </w:p>
    <w:p w:rsidR="009316B2" w:rsidRPr="00430AC8" w:rsidRDefault="009316B2" w:rsidP="009316B2">
      <w:pPr>
        <w:shd w:val="clear" w:color="auto" w:fill="FFFFFF"/>
        <w:ind w:left="10" w:right="-1" w:firstLine="550"/>
        <w:jc w:val="both"/>
        <w:rPr>
          <w:sz w:val="28"/>
          <w:szCs w:val="28"/>
          <w:lang w:val="tt-RU"/>
        </w:rPr>
      </w:pPr>
    </w:p>
    <w:p w:rsidR="009316B2" w:rsidRPr="00430AC8" w:rsidRDefault="009316B2" w:rsidP="009316B2">
      <w:pPr>
        <w:shd w:val="clear" w:color="auto" w:fill="FFFFFF"/>
        <w:ind w:left="10" w:right="-1" w:firstLine="699"/>
        <w:jc w:val="both"/>
        <w:rPr>
          <w:sz w:val="28"/>
          <w:szCs w:val="28"/>
          <w:lang w:val="tt-RU"/>
        </w:rPr>
      </w:pPr>
      <w:r w:rsidRPr="00430AC8">
        <w:rPr>
          <w:sz w:val="28"/>
          <w:szCs w:val="28"/>
          <w:lang w:val="tt-RU"/>
        </w:rPr>
        <w:t>Россия Федерациясе Бюджет кодексы, «Халыкны һәм территорияләрне табигый һәм техноген характердагы гадәттән тыш хәлләрдән саклау турында» 1994 елның 21 декабрендәге 68-ФЗ номерлы Федераль закон, «Гражданнар оборонасы турында»</w:t>
      </w:r>
      <w:r w:rsidR="009C7A4E" w:rsidRPr="00430AC8">
        <w:rPr>
          <w:sz w:val="28"/>
          <w:szCs w:val="28"/>
          <w:lang w:val="tt-RU"/>
        </w:rPr>
        <w:t xml:space="preserve"> </w:t>
      </w:r>
      <w:r w:rsidRPr="00430AC8">
        <w:rPr>
          <w:sz w:val="28"/>
          <w:szCs w:val="28"/>
          <w:lang w:val="tt-RU"/>
        </w:rPr>
        <w:t xml:space="preserve">1998 елның 12 февралендәге </w:t>
      </w:r>
      <w:r w:rsidR="007348DC" w:rsidRPr="00430AC8">
        <w:rPr>
          <w:sz w:val="28"/>
          <w:szCs w:val="28"/>
          <w:lang w:val="tt-RU"/>
        </w:rPr>
        <w:t xml:space="preserve">                            </w:t>
      </w:r>
      <w:r w:rsidRPr="00430AC8">
        <w:rPr>
          <w:sz w:val="28"/>
          <w:szCs w:val="28"/>
          <w:lang w:val="tt-RU"/>
        </w:rPr>
        <w:t xml:space="preserve">28-ФЗ номерлы Федераль закон, «Россия Федерациясендә җирле үзидарә оештыруның гомуми принциплары турында» 2003 елның 6 октябрендәге 131-ФЗ номерлы Федераль закон, шәһәр Уставының 41 статьясы, Башкарма комитетның «Муниципаль программаларны эшләү, тормышка ашыру һәм нәтиҗәлелеген бәяләү тәртибен раслау турында» 2017 елның </w:t>
      </w:r>
      <w:r w:rsidR="007348DC" w:rsidRPr="00430AC8">
        <w:rPr>
          <w:sz w:val="28"/>
          <w:szCs w:val="28"/>
          <w:lang w:val="tt-RU"/>
        </w:rPr>
        <w:t xml:space="preserve">                                   </w:t>
      </w:r>
      <w:r w:rsidRPr="00430AC8">
        <w:rPr>
          <w:sz w:val="28"/>
          <w:szCs w:val="28"/>
          <w:lang w:val="tt-RU"/>
        </w:rPr>
        <w:t xml:space="preserve">11 сентябрендәге 5326 номерлы </w:t>
      </w:r>
      <w:r w:rsidR="00641F60" w:rsidRPr="00430AC8">
        <w:rPr>
          <w:sz w:val="28"/>
          <w:szCs w:val="28"/>
          <w:lang w:val="tt-RU"/>
        </w:rPr>
        <w:t xml:space="preserve">Карары </w:t>
      </w:r>
      <w:r w:rsidRPr="00430AC8">
        <w:rPr>
          <w:sz w:val="28"/>
          <w:szCs w:val="28"/>
          <w:lang w:val="tt-RU"/>
        </w:rPr>
        <w:t>нигезендә</w:t>
      </w:r>
    </w:p>
    <w:p w:rsidR="009316B2" w:rsidRPr="00430AC8" w:rsidRDefault="009316B2" w:rsidP="009316B2">
      <w:pPr>
        <w:tabs>
          <w:tab w:val="left" w:pos="0"/>
          <w:tab w:val="left" w:pos="10066"/>
        </w:tabs>
        <w:ind w:right="-14"/>
        <w:jc w:val="center"/>
        <w:rPr>
          <w:sz w:val="28"/>
          <w:szCs w:val="28"/>
          <w:lang w:val="tt-RU"/>
        </w:rPr>
      </w:pPr>
    </w:p>
    <w:p w:rsidR="009316B2" w:rsidRPr="00430AC8" w:rsidRDefault="009316B2" w:rsidP="009316B2">
      <w:pPr>
        <w:tabs>
          <w:tab w:val="left" w:pos="0"/>
          <w:tab w:val="left" w:pos="10066"/>
        </w:tabs>
        <w:ind w:right="-14"/>
        <w:jc w:val="center"/>
        <w:rPr>
          <w:sz w:val="28"/>
          <w:szCs w:val="28"/>
        </w:rPr>
      </w:pPr>
      <w:r w:rsidRPr="00430AC8">
        <w:rPr>
          <w:sz w:val="28"/>
          <w:szCs w:val="28"/>
          <w:lang w:val="tt-RU"/>
        </w:rPr>
        <w:t>К А Р А Р  Б И Р Ә М</w:t>
      </w:r>
      <w:r w:rsidRPr="00430AC8">
        <w:rPr>
          <w:sz w:val="28"/>
          <w:szCs w:val="28"/>
        </w:rPr>
        <w:t>:</w:t>
      </w:r>
    </w:p>
    <w:p w:rsidR="009316B2" w:rsidRPr="00430AC8" w:rsidRDefault="009316B2" w:rsidP="009316B2">
      <w:pPr>
        <w:ind w:left="-180"/>
        <w:rPr>
          <w:sz w:val="28"/>
          <w:szCs w:val="28"/>
        </w:rPr>
      </w:pPr>
    </w:p>
    <w:p w:rsidR="009316B2" w:rsidRPr="00430AC8" w:rsidRDefault="009316B2" w:rsidP="009316B2">
      <w:pPr>
        <w:pStyle w:val="af0"/>
        <w:ind w:firstLine="708"/>
        <w:jc w:val="both"/>
        <w:rPr>
          <w:spacing w:val="-2"/>
          <w:sz w:val="28"/>
          <w:szCs w:val="28"/>
          <w:lang w:val="tt-RU"/>
        </w:rPr>
      </w:pPr>
      <w:r w:rsidRPr="00430AC8">
        <w:rPr>
          <w:sz w:val="28"/>
          <w:szCs w:val="28"/>
        </w:rPr>
        <w:t xml:space="preserve">1. </w:t>
      </w:r>
      <w:r w:rsidR="007F197E" w:rsidRPr="00430AC8">
        <w:rPr>
          <w:sz w:val="28"/>
          <w:szCs w:val="28"/>
        </w:rPr>
        <w:t xml:space="preserve">«2025-2027 </w:t>
      </w:r>
      <w:proofErr w:type="spellStart"/>
      <w:r w:rsidR="007F197E" w:rsidRPr="00430AC8">
        <w:rPr>
          <w:sz w:val="28"/>
          <w:szCs w:val="28"/>
        </w:rPr>
        <w:t>елларга</w:t>
      </w:r>
      <w:proofErr w:type="spellEnd"/>
      <w:r w:rsidR="007F197E" w:rsidRPr="00430AC8">
        <w:rPr>
          <w:sz w:val="28"/>
          <w:szCs w:val="28"/>
        </w:rPr>
        <w:t xml:space="preserve"> </w:t>
      </w:r>
      <w:r w:rsidR="007F197E" w:rsidRPr="00430AC8">
        <w:rPr>
          <w:sz w:val="28"/>
          <w:szCs w:val="28"/>
          <w:lang w:val="tt-RU"/>
        </w:rPr>
        <w:t xml:space="preserve">гражданнар оборонасы, Яр Чаллы шәһәре муниципаль берәмлеге халкын һәм территориясен гадәттән тыш хәлләрдән саклау системасын камилләштерү һәм су объектларында куркынычсызлыкны тәэмин итү» </w:t>
      </w:r>
      <w:r w:rsidRPr="00430AC8">
        <w:rPr>
          <w:sz w:val="28"/>
          <w:szCs w:val="28"/>
          <w:lang w:val="tt-RU"/>
        </w:rPr>
        <w:t>муниципаль программасын кушымтада каралганча расларга.</w:t>
      </w:r>
      <w:r w:rsidRPr="00430AC8">
        <w:rPr>
          <w:spacing w:val="-2"/>
          <w:sz w:val="28"/>
          <w:szCs w:val="28"/>
          <w:lang w:val="tt-RU"/>
        </w:rPr>
        <w:t xml:space="preserve"> </w:t>
      </w:r>
    </w:p>
    <w:p w:rsidR="002055FA" w:rsidRPr="00430AC8" w:rsidRDefault="009316B2" w:rsidP="009316B2">
      <w:pPr>
        <w:pStyle w:val="af0"/>
        <w:ind w:firstLine="708"/>
        <w:jc w:val="both"/>
        <w:rPr>
          <w:spacing w:val="-2"/>
          <w:sz w:val="28"/>
          <w:szCs w:val="28"/>
          <w:lang w:val="tt-RU"/>
        </w:rPr>
      </w:pPr>
      <w:r w:rsidRPr="00430AC8">
        <w:rPr>
          <w:spacing w:val="-2"/>
          <w:sz w:val="28"/>
          <w:szCs w:val="28"/>
          <w:lang w:val="tt-RU"/>
        </w:rPr>
        <w:t xml:space="preserve">2. Башкарма комитетның финанс идарәсенә әлеге карарның 1 пунктында күрсәтелгән программаны финанслауны </w:t>
      </w:r>
      <w:r w:rsidRPr="00430AC8">
        <w:rPr>
          <w:sz w:val="28"/>
          <w:szCs w:val="28"/>
          <w:lang w:val="tt-RU"/>
        </w:rPr>
        <w:t>Яр Чаллы шәһәре муниципаль берәмлеге</w:t>
      </w:r>
      <w:r w:rsidRPr="00430AC8">
        <w:rPr>
          <w:spacing w:val="-2"/>
          <w:sz w:val="28"/>
          <w:szCs w:val="28"/>
          <w:lang w:val="tt-RU"/>
        </w:rPr>
        <w:t xml:space="preserve"> бюджетында «Башка гомумдәүләт мәсьәләләр» 01.13, «Халыкны һәм территорияне табигый һәм техноген характердагы гадәттән тыш хәлләрдән саклау, янгын куркынычсызлыгы» 03.10,</w:t>
      </w:r>
      <w:r w:rsidR="00F61D13" w:rsidRPr="00430AC8">
        <w:rPr>
          <w:spacing w:val="-2"/>
          <w:sz w:val="28"/>
          <w:szCs w:val="28"/>
          <w:lang w:val="tt-RU"/>
        </w:rPr>
        <w:t xml:space="preserve"> </w:t>
      </w:r>
      <w:r w:rsidRPr="00430AC8">
        <w:rPr>
          <w:spacing w:val="-2"/>
          <w:sz w:val="28"/>
          <w:szCs w:val="28"/>
          <w:lang w:val="tt-RU"/>
        </w:rPr>
        <w:t xml:space="preserve">«Су хуҗалыгы» </w:t>
      </w:r>
      <w:r w:rsidR="007348DC" w:rsidRPr="00430AC8">
        <w:rPr>
          <w:spacing w:val="-2"/>
          <w:sz w:val="28"/>
          <w:szCs w:val="28"/>
          <w:lang w:val="tt-RU"/>
        </w:rPr>
        <w:t xml:space="preserve">                    </w:t>
      </w:r>
      <w:r w:rsidRPr="00430AC8">
        <w:rPr>
          <w:spacing w:val="-2"/>
          <w:sz w:val="28"/>
          <w:szCs w:val="28"/>
          <w:lang w:val="tt-RU"/>
        </w:rPr>
        <w:t>04.06</w:t>
      </w:r>
      <w:r w:rsidRPr="00430AC8">
        <w:rPr>
          <w:bCs/>
          <w:spacing w:val="-2"/>
          <w:sz w:val="28"/>
          <w:szCs w:val="28"/>
          <w:lang w:val="tt-RU"/>
        </w:rPr>
        <w:t xml:space="preserve"> бүлекләре (бүлекчәләре) буенча каралган акчалар хисабына</w:t>
      </w:r>
      <w:r w:rsidR="002055FA" w:rsidRPr="00430AC8">
        <w:rPr>
          <w:sz w:val="28"/>
          <w:szCs w:val="28"/>
          <w:lang w:val="tt-RU"/>
        </w:rPr>
        <w:t xml:space="preserve">» </w:t>
      </w:r>
      <w:r w:rsidR="00641F60" w:rsidRPr="00430AC8">
        <w:rPr>
          <w:sz w:val="28"/>
          <w:szCs w:val="28"/>
          <w:lang w:val="tt-RU"/>
        </w:rPr>
        <w:t xml:space="preserve">                  </w:t>
      </w:r>
      <w:r w:rsidR="002055FA" w:rsidRPr="00430AC8">
        <w:rPr>
          <w:sz w:val="28"/>
          <w:szCs w:val="28"/>
          <w:lang w:val="tt-RU"/>
        </w:rPr>
        <w:t>2025 елда –</w:t>
      </w:r>
      <w:r w:rsidR="00641F60" w:rsidRPr="00430AC8">
        <w:rPr>
          <w:sz w:val="28"/>
          <w:szCs w:val="28"/>
          <w:lang w:val="tt-RU"/>
        </w:rPr>
        <w:t xml:space="preserve"> </w:t>
      </w:r>
      <w:r w:rsidR="000277C8" w:rsidRPr="00430AC8">
        <w:rPr>
          <w:sz w:val="28"/>
          <w:szCs w:val="28"/>
          <w:lang w:val="tt-RU"/>
        </w:rPr>
        <w:t>2 800,50</w:t>
      </w:r>
      <w:r w:rsidR="002055FA" w:rsidRPr="00430AC8">
        <w:rPr>
          <w:rFonts w:eastAsia="Calibri"/>
          <w:sz w:val="28"/>
          <w:szCs w:val="28"/>
          <w:lang w:val="tt-RU" w:eastAsia="en-US"/>
        </w:rPr>
        <w:t xml:space="preserve"> </w:t>
      </w:r>
      <w:r w:rsidR="002055FA" w:rsidRPr="00430AC8">
        <w:rPr>
          <w:sz w:val="28"/>
          <w:szCs w:val="28"/>
          <w:lang w:val="tt-RU"/>
        </w:rPr>
        <w:t xml:space="preserve">мең сум, 2026 елда – </w:t>
      </w:r>
      <w:r w:rsidR="000277C8" w:rsidRPr="00430AC8">
        <w:rPr>
          <w:sz w:val="28"/>
          <w:szCs w:val="28"/>
          <w:lang w:val="tt-RU"/>
        </w:rPr>
        <w:t>2 800,50</w:t>
      </w:r>
      <w:r w:rsidR="002055FA" w:rsidRPr="00430AC8">
        <w:rPr>
          <w:sz w:val="28"/>
          <w:szCs w:val="28"/>
          <w:lang w:val="tt-RU"/>
        </w:rPr>
        <w:t xml:space="preserve"> мең сум, 2027 елда – </w:t>
      </w:r>
      <w:r w:rsidR="000277C8" w:rsidRPr="00430AC8">
        <w:rPr>
          <w:sz w:val="28"/>
          <w:szCs w:val="28"/>
          <w:lang w:val="tt-RU"/>
        </w:rPr>
        <w:t>2 800,50</w:t>
      </w:r>
      <w:r w:rsidR="002055FA" w:rsidRPr="00430AC8">
        <w:rPr>
          <w:rFonts w:eastAsia="Calibri"/>
          <w:sz w:val="28"/>
          <w:szCs w:val="28"/>
          <w:lang w:val="tt-RU" w:eastAsia="en-US"/>
        </w:rPr>
        <w:t xml:space="preserve"> </w:t>
      </w:r>
      <w:r w:rsidR="007348DC" w:rsidRPr="00430AC8">
        <w:rPr>
          <w:sz w:val="28"/>
          <w:szCs w:val="28"/>
          <w:lang w:val="tt-RU"/>
        </w:rPr>
        <w:t>мең сум</w:t>
      </w:r>
      <w:r w:rsidRPr="00430AC8">
        <w:rPr>
          <w:spacing w:val="-2"/>
          <w:sz w:val="28"/>
          <w:szCs w:val="28"/>
          <w:lang w:val="tt-RU"/>
        </w:rPr>
        <w:t xml:space="preserve"> күләмендә тәэмин итәргә. </w:t>
      </w:r>
    </w:p>
    <w:p w:rsidR="009316B2" w:rsidRPr="00430AC8" w:rsidRDefault="009316B2" w:rsidP="009316B2">
      <w:pPr>
        <w:widowControl w:val="0"/>
        <w:autoSpaceDE w:val="0"/>
        <w:autoSpaceDN w:val="0"/>
        <w:adjustRightInd w:val="0"/>
        <w:ind w:firstLine="709"/>
        <w:jc w:val="both"/>
        <w:rPr>
          <w:rFonts w:eastAsia="Calibri"/>
          <w:sz w:val="28"/>
          <w:szCs w:val="28"/>
          <w:lang w:val="tt-RU" w:eastAsia="en-US"/>
        </w:rPr>
      </w:pPr>
      <w:r w:rsidRPr="00430AC8">
        <w:rPr>
          <w:rFonts w:eastAsia="Calibri"/>
          <w:sz w:val="28"/>
          <w:szCs w:val="28"/>
          <w:lang w:val="tt-RU" w:eastAsia="en-US"/>
        </w:rPr>
        <w:lastRenderedPageBreak/>
        <w:t xml:space="preserve">3. Башкарма комитетның эш кәгазьләрен алып бару идарәсенә әлеге карарны </w:t>
      </w:r>
      <w:r w:rsidR="002055FA" w:rsidRPr="00430AC8">
        <w:rPr>
          <w:rFonts w:eastAsia="Calibri"/>
          <w:sz w:val="28"/>
          <w:szCs w:val="28"/>
          <w:lang w:val="tt-RU" w:eastAsia="en-US"/>
        </w:rPr>
        <w:t xml:space="preserve">рәсми </w:t>
      </w:r>
      <w:r w:rsidRPr="00430AC8">
        <w:rPr>
          <w:rFonts w:eastAsia="Calibri"/>
          <w:sz w:val="28"/>
          <w:szCs w:val="28"/>
          <w:lang w:val="tt-RU" w:eastAsia="en-US"/>
        </w:rPr>
        <w:t xml:space="preserve">бастырып чыгаруны һәм аны «Интернет» челтәрендә Татарстан Республикасы рәсми хокукый мәгълүмат порталында </w:t>
      </w:r>
      <w:r w:rsidR="002055FA" w:rsidRPr="00430AC8">
        <w:rPr>
          <w:color w:val="000000"/>
          <w:sz w:val="28"/>
          <w:szCs w:val="28"/>
          <w:lang w:val="tt-RU" w:eastAsia="ru-RU"/>
        </w:rPr>
        <w:t>(</w:t>
      </w:r>
      <w:hyperlink r:id="rId7">
        <w:r w:rsidR="002055FA" w:rsidRPr="00430AC8">
          <w:rPr>
            <w:color w:val="000000"/>
            <w:sz w:val="28"/>
            <w:szCs w:val="28"/>
            <w:lang w:val="tt-RU" w:eastAsia="ru-RU"/>
          </w:rPr>
          <w:t>http://pravo.tatarstan.ru</w:t>
        </w:r>
      </w:hyperlink>
      <w:r w:rsidR="002055FA" w:rsidRPr="00430AC8">
        <w:rPr>
          <w:color w:val="000000"/>
          <w:sz w:val="28"/>
          <w:szCs w:val="28"/>
          <w:lang w:val="tt-RU" w:eastAsia="ru-RU"/>
        </w:rPr>
        <w:t xml:space="preserve">), </w:t>
      </w:r>
      <w:r w:rsidRPr="00430AC8">
        <w:rPr>
          <w:rFonts w:eastAsia="Calibri"/>
          <w:sz w:val="28"/>
          <w:szCs w:val="28"/>
          <w:lang w:val="tt-RU" w:eastAsia="en-US"/>
        </w:rPr>
        <w:t>Яр Чаллы шәһәренең рәсми сайтында урнаштыруны тәэмин итәргә.</w:t>
      </w:r>
    </w:p>
    <w:p w:rsidR="009316B2" w:rsidRPr="00430AC8" w:rsidRDefault="009316B2" w:rsidP="009316B2">
      <w:pPr>
        <w:pStyle w:val="af0"/>
        <w:ind w:firstLine="708"/>
        <w:jc w:val="both"/>
        <w:rPr>
          <w:sz w:val="28"/>
          <w:szCs w:val="28"/>
          <w:lang w:val="tt-RU"/>
        </w:rPr>
      </w:pPr>
      <w:r w:rsidRPr="00430AC8">
        <w:rPr>
          <w:sz w:val="28"/>
          <w:szCs w:val="28"/>
          <w:lang w:val="tt-RU"/>
        </w:rPr>
        <w:t>4. Әлеге кар</w:t>
      </w:r>
      <w:r w:rsidR="00F61D13" w:rsidRPr="00430AC8">
        <w:rPr>
          <w:sz w:val="28"/>
          <w:szCs w:val="28"/>
          <w:lang w:val="tt-RU"/>
        </w:rPr>
        <w:t>арның үтәлешен контрольдә тоту</w:t>
      </w:r>
      <w:r w:rsidR="007348DC" w:rsidRPr="00430AC8">
        <w:rPr>
          <w:sz w:val="28"/>
          <w:szCs w:val="28"/>
          <w:lang w:val="tt-RU"/>
        </w:rPr>
        <w:t>ны</w:t>
      </w:r>
      <w:r w:rsidR="00F61D13" w:rsidRPr="00430AC8">
        <w:rPr>
          <w:sz w:val="28"/>
          <w:szCs w:val="28"/>
          <w:lang w:val="tt-RU"/>
        </w:rPr>
        <w:t xml:space="preserve"> Башкарма комитетның гражданнар оборонасы һәм халыкны саклау бүле</w:t>
      </w:r>
      <w:r w:rsidR="007348DC" w:rsidRPr="00430AC8">
        <w:rPr>
          <w:sz w:val="28"/>
          <w:szCs w:val="28"/>
          <w:lang w:val="tt-RU"/>
        </w:rPr>
        <w:t>кчәсе</w:t>
      </w:r>
      <w:r w:rsidR="00F61D13" w:rsidRPr="00430AC8">
        <w:rPr>
          <w:sz w:val="28"/>
          <w:szCs w:val="28"/>
          <w:lang w:val="tt-RU"/>
        </w:rPr>
        <w:t xml:space="preserve"> мөдире </w:t>
      </w:r>
      <w:r w:rsidR="007348DC" w:rsidRPr="00430AC8">
        <w:rPr>
          <w:sz w:val="28"/>
          <w:szCs w:val="28"/>
          <w:lang w:val="tt-RU"/>
        </w:rPr>
        <w:t xml:space="preserve">                              Р.К. Шипеевага йөкләрг</w:t>
      </w:r>
      <w:r w:rsidR="00F61D13" w:rsidRPr="00430AC8">
        <w:rPr>
          <w:sz w:val="28"/>
          <w:szCs w:val="28"/>
          <w:lang w:val="tt-RU"/>
        </w:rPr>
        <w:t>ә.</w:t>
      </w:r>
    </w:p>
    <w:p w:rsidR="009316B2" w:rsidRPr="00430AC8" w:rsidRDefault="009316B2" w:rsidP="009316B2">
      <w:pPr>
        <w:pStyle w:val="af0"/>
        <w:jc w:val="both"/>
        <w:rPr>
          <w:sz w:val="28"/>
          <w:szCs w:val="28"/>
          <w:lang w:val="tt-RU"/>
        </w:rPr>
      </w:pPr>
    </w:p>
    <w:p w:rsidR="008E37C8" w:rsidRPr="00430AC8" w:rsidRDefault="008E37C8" w:rsidP="009316B2">
      <w:pPr>
        <w:pStyle w:val="af0"/>
        <w:jc w:val="both"/>
        <w:rPr>
          <w:sz w:val="28"/>
          <w:szCs w:val="28"/>
          <w:lang w:val="tt-RU"/>
        </w:rPr>
      </w:pPr>
    </w:p>
    <w:p w:rsidR="009316B2" w:rsidRPr="00430AC8" w:rsidRDefault="009316B2" w:rsidP="009316B2">
      <w:pPr>
        <w:pStyle w:val="af0"/>
        <w:jc w:val="both"/>
        <w:rPr>
          <w:sz w:val="28"/>
          <w:szCs w:val="28"/>
          <w:lang w:val="tt-RU"/>
        </w:rPr>
      </w:pPr>
    </w:p>
    <w:p w:rsidR="002055FA" w:rsidRPr="00430AC8" w:rsidRDefault="009316B2" w:rsidP="009316B2">
      <w:pPr>
        <w:autoSpaceDE w:val="0"/>
        <w:autoSpaceDN w:val="0"/>
        <w:adjustRightInd w:val="0"/>
        <w:jc w:val="both"/>
        <w:rPr>
          <w:sz w:val="28"/>
          <w:szCs w:val="28"/>
        </w:rPr>
      </w:pPr>
      <w:proofErr w:type="spellStart"/>
      <w:r w:rsidRPr="00430AC8">
        <w:rPr>
          <w:sz w:val="28"/>
          <w:szCs w:val="28"/>
        </w:rPr>
        <w:t>Башкарма</w:t>
      </w:r>
      <w:proofErr w:type="spellEnd"/>
      <w:r w:rsidRPr="00430AC8">
        <w:rPr>
          <w:sz w:val="28"/>
          <w:szCs w:val="28"/>
        </w:rPr>
        <w:t xml:space="preserve"> комитет </w:t>
      </w:r>
    </w:p>
    <w:p w:rsidR="009316B2" w:rsidRPr="00430AC8" w:rsidRDefault="002055FA" w:rsidP="009316B2">
      <w:pPr>
        <w:autoSpaceDE w:val="0"/>
        <w:autoSpaceDN w:val="0"/>
        <w:adjustRightInd w:val="0"/>
        <w:jc w:val="both"/>
        <w:rPr>
          <w:sz w:val="28"/>
          <w:szCs w:val="28"/>
        </w:rPr>
      </w:pPr>
      <w:proofErr w:type="spellStart"/>
      <w:r w:rsidRPr="00430AC8">
        <w:rPr>
          <w:sz w:val="28"/>
          <w:szCs w:val="28"/>
        </w:rPr>
        <w:t>Җитәкчесе</w:t>
      </w:r>
      <w:proofErr w:type="spellEnd"/>
      <w:r w:rsidRPr="00430AC8">
        <w:rPr>
          <w:sz w:val="28"/>
          <w:szCs w:val="28"/>
        </w:rPr>
        <w:t xml:space="preserve">                                                                                          Ф.Ш. Салахов</w:t>
      </w: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7348DC" w:rsidRPr="00430AC8" w:rsidRDefault="007348DC" w:rsidP="009316B2">
      <w:pPr>
        <w:autoSpaceDE w:val="0"/>
        <w:autoSpaceDN w:val="0"/>
        <w:adjustRightInd w:val="0"/>
        <w:jc w:val="both"/>
        <w:rPr>
          <w:sz w:val="28"/>
          <w:szCs w:val="28"/>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B654CC" w:rsidRPr="00430AC8" w:rsidRDefault="00B654CC" w:rsidP="00ED2610">
      <w:pPr>
        <w:shd w:val="clear" w:color="auto" w:fill="FFFFFF"/>
        <w:ind w:left="5812" w:right="-1"/>
        <w:rPr>
          <w:sz w:val="28"/>
          <w:szCs w:val="28"/>
          <w:lang w:val="tt-RU"/>
        </w:rPr>
      </w:pPr>
    </w:p>
    <w:p w:rsidR="007123EF" w:rsidRPr="00430AC8" w:rsidRDefault="007123EF" w:rsidP="00ED2610">
      <w:pPr>
        <w:shd w:val="clear" w:color="auto" w:fill="FFFFFF"/>
        <w:ind w:left="5812" w:right="-1"/>
        <w:rPr>
          <w:sz w:val="28"/>
          <w:szCs w:val="28"/>
          <w:lang w:val="tt-RU"/>
        </w:rPr>
      </w:pPr>
    </w:p>
    <w:p w:rsidR="007123EF" w:rsidRPr="00430AC8" w:rsidRDefault="007123EF" w:rsidP="00ED2610">
      <w:pPr>
        <w:shd w:val="clear" w:color="auto" w:fill="FFFFFF"/>
        <w:ind w:left="5812" w:right="-1"/>
        <w:rPr>
          <w:sz w:val="28"/>
          <w:szCs w:val="28"/>
          <w:lang w:val="tt-RU"/>
        </w:rPr>
      </w:pPr>
    </w:p>
    <w:p w:rsidR="00ED2610" w:rsidRPr="00430AC8" w:rsidRDefault="001467AC" w:rsidP="00ED2610">
      <w:pPr>
        <w:shd w:val="clear" w:color="auto" w:fill="FFFFFF"/>
        <w:ind w:left="5812" w:right="-1"/>
        <w:rPr>
          <w:sz w:val="28"/>
          <w:szCs w:val="28"/>
          <w:lang w:val="tt-RU"/>
        </w:rPr>
      </w:pPr>
      <w:r w:rsidRPr="00430AC8">
        <w:rPr>
          <w:sz w:val="28"/>
          <w:szCs w:val="28"/>
          <w:lang w:val="tt-RU"/>
        </w:rPr>
        <w:lastRenderedPageBreak/>
        <w:t>Башкарма комитетның</w:t>
      </w:r>
    </w:p>
    <w:p w:rsidR="00B90A70" w:rsidRPr="00430AC8" w:rsidRDefault="001467AC" w:rsidP="00ED2610">
      <w:pPr>
        <w:shd w:val="clear" w:color="auto" w:fill="FFFFFF"/>
        <w:ind w:left="5812" w:right="-1"/>
        <w:rPr>
          <w:sz w:val="28"/>
          <w:szCs w:val="28"/>
          <w:lang w:val="tt-RU"/>
        </w:rPr>
      </w:pPr>
      <w:r w:rsidRPr="00430AC8">
        <w:rPr>
          <w:sz w:val="28"/>
          <w:szCs w:val="28"/>
          <w:lang w:val="tt-RU"/>
        </w:rPr>
        <w:t xml:space="preserve">2024 елның </w:t>
      </w:r>
      <w:r w:rsidR="00430AC8" w:rsidRPr="00430AC8">
        <w:rPr>
          <w:sz w:val="28"/>
          <w:szCs w:val="28"/>
          <w:lang w:val="tt-RU"/>
        </w:rPr>
        <w:t>28</w:t>
      </w:r>
      <w:r w:rsidR="007348DC" w:rsidRPr="00430AC8">
        <w:rPr>
          <w:sz w:val="28"/>
          <w:szCs w:val="28"/>
          <w:lang w:val="tt-RU"/>
        </w:rPr>
        <w:t xml:space="preserve"> </w:t>
      </w:r>
      <w:r w:rsidR="00A9605A" w:rsidRPr="00430AC8">
        <w:rPr>
          <w:sz w:val="28"/>
          <w:szCs w:val="28"/>
          <w:lang w:val="tt-RU"/>
        </w:rPr>
        <w:t>октябрендәге</w:t>
      </w:r>
    </w:p>
    <w:p w:rsidR="001467AC" w:rsidRPr="00430AC8" w:rsidRDefault="00430AC8" w:rsidP="00ED2610">
      <w:pPr>
        <w:shd w:val="clear" w:color="auto" w:fill="FFFFFF"/>
        <w:ind w:left="5812" w:right="-1"/>
        <w:rPr>
          <w:sz w:val="28"/>
          <w:szCs w:val="28"/>
          <w:lang w:val="tt-RU"/>
        </w:rPr>
      </w:pPr>
      <w:r w:rsidRPr="00430AC8">
        <w:rPr>
          <w:sz w:val="28"/>
          <w:szCs w:val="28"/>
          <w:lang w:val="tt-RU"/>
        </w:rPr>
        <w:t>7086</w:t>
      </w:r>
      <w:r w:rsidR="007348DC" w:rsidRPr="00430AC8">
        <w:rPr>
          <w:sz w:val="28"/>
          <w:szCs w:val="28"/>
          <w:lang w:val="tt-RU"/>
        </w:rPr>
        <w:t xml:space="preserve"> </w:t>
      </w:r>
      <w:r w:rsidR="001467AC" w:rsidRPr="00430AC8">
        <w:rPr>
          <w:sz w:val="28"/>
          <w:szCs w:val="28"/>
          <w:lang w:val="tt-RU"/>
        </w:rPr>
        <w:t>номерлы карарына кушымта</w:t>
      </w:r>
    </w:p>
    <w:p w:rsidR="001467AC" w:rsidRPr="00430AC8" w:rsidRDefault="001467AC" w:rsidP="00B90A70">
      <w:pPr>
        <w:shd w:val="clear" w:color="auto" w:fill="FFFFFF"/>
        <w:ind w:left="6237" w:right="-1" w:firstLine="550"/>
        <w:jc w:val="both"/>
        <w:rPr>
          <w:sz w:val="28"/>
          <w:szCs w:val="28"/>
          <w:lang w:val="tt-RU"/>
        </w:rPr>
      </w:pPr>
    </w:p>
    <w:p w:rsidR="009316B2" w:rsidRPr="00430AC8" w:rsidRDefault="001467AC" w:rsidP="009316B2">
      <w:pPr>
        <w:shd w:val="clear" w:color="auto" w:fill="FFFFFF"/>
        <w:ind w:left="5664" w:right="-1" w:firstLine="550"/>
        <w:jc w:val="both"/>
        <w:rPr>
          <w:sz w:val="28"/>
          <w:szCs w:val="28"/>
          <w:lang w:val="tt-RU"/>
        </w:rPr>
      </w:pPr>
      <w:r w:rsidRPr="00430AC8">
        <w:rPr>
          <w:sz w:val="28"/>
          <w:szCs w:val="28"/>
          <w:lang w:val="tt-RU"/>
        </w:rPr>
        <w:t xml:space="preserve"> </w:t>
      </w:r>
    </w:p>
    <w:p w:rsidR="009316B2" w:rsidRPr="00430AC8" w:rsidRDefault="007F197E" w:rsidP="001467AC">
      <w:pPr>
        <w:ind w:right="-17"/>
        <w:jc w:val="center"/>
        <w:rPr>
          <w:sz w:val="28"/>
          <w:szCs w:val="28"/>
          <w:lang w:val="tt-RU"/>
        </w:rPr>
      </w:pPr>
      <w:r w:rsidRPr="00430AC8">
        <w:rPr>
          <w:sz w:val="28"/>
          <w:szCs w:val="28"/>
          <w:lang w:val="tt-RU"/>
        </w:rPr>
        <w:t>«2025-2027 елларга гражданнар оборонасы, Яр Чаллы шәһәре муниципаль берәмлеге халкын һәм территориясен гадәттән тыш хәлләрдән саклау системасын камилләштерү һәм су объектларында куркынычсызлыкны тәэмин итү»</w:t>
      </w:r>
      <w:r w:rsidR="001467AC" w:rsidRPr="00430AC8">
        <w:rPr>
          <w:sz w:val="28"/>
          <w:szCs w:val="28"/>
          <w:lang w:val="tt-RU"/>
        </w:rPr>
        <w:t xml:space="preserve"> </w:t>
      </w:r>
      <w:r w:rsidR="009316B2" w:rsidRPr="00430AC8">
        <w:rPr>
          <w:sz w:val="28"/>
          <w:szCs w:val="28"/>
          <w:lang w:val="tt-RU"/>
        </w:rPr>
        <w:t>муниципаль программасы</w:t>
      </w:r>
    </w:p>
    <w:p w:rsidR="009316B2" w:rsidRPr="00430AC8" w:rsidRDefault="009316B2" w:rsidP="009316B2">
      <w:pPr>
        <w:ind w:right="-17"/>
        <w:jc w:val="center"/>
        <w:rPr>
          <w:sz w:val="28"/>
          <w:szCs w:val="28"/>
          <w:lang w:val="tt-RU"/>
        </w:rPr>
      </w:pPr>
    </w:p>
    <w:p w:rsidR="009316B2" w:rsidRPr="00430AC8" w:rsidRDefault="009316B2" w:rsidP="009316B2">
      <w:pPr>
        <w:spacing w:before="120" w:after="120"/>
        <w:ind w:right="-14"/>
        <w:jc w:val="center"/>
        <w:rPr>
          <w:bCs/>
          <w:sz w:val="28"/>
          <w:szCs w:val="28"/>
        </w:rPr>
      </w:pPr>
      <w:r w:rsidRPr="00430AC8">
        <w:rPr>
          <w:bCs/>
          <w:sz w:val="28"/>
          <w:szCs w:val="28"/>
        </w:rPr>
        <w:t>1</w:t>
      </w:r>
      <w:r w:rsidRPr="00430AC8">
        <w:rPr>
          <w:bCs/>
          <w:sz w:val="28"/>
          <w:szCs w:val="28"/>
          <w:lang w:val="tt-RU"/>
        </w:rPr>
        <w:t xml:space="preserve"> бүлек</w:t>
      </w:r>
      <w:r w:rsidRPr="00430AC8">
        <w:rPr>
          <w:bCs/>
          <w:sz w:val="28"/>
          <w:szCs w:val="28"/>
        </w:rPr>
        <w:t>. П</w:t>
      </w:r>
      <w:r w:rsidRPr="00430AC8">
        <w:rPr>
          <w:bCs/>
          <w:sz w:val="28"/>
          <w:szCs w:val="28"/>
          <w:lang w:val="tt-RU"/>
        </w:rPr>
        <w:t>рограмманың па</w:t>
      </w:r>
      <w:r w:rsidRPr="00430AC8">
        <w:rPr>
          <w:bCs/>
          <w:sz w:val="28"/>
          <w:szCs w:val="28"/>
        </w:rPr>
        <w:t>спорт</w:t>
      </w:r>
      <w:r w:rsidRPr="00430AC8">
        <w:rPr>
          <w:bCs/>
          <w:sz w:val="28"/>
          <w:szCs w:val="28"/>
          <w:lang w:val="tt-RU"/>
        </w:rPr>
        <w:t>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835"/>
        <w:gridCol w:w="1109"/>
        <w:gridCol w:w="1146"/>
        <w:gridCol w:w="8"/>
        <w:gridCol w:w="1332"/>
        <w:gridCol w:w="1307"/>
      </w:tblGrid>
      <w:tr w:rsidR="009316B2" w:rsidRPr="00430AC8" w:rsidTr="000277C8">
        <w:trPr>
          <w:trHeight w:val="1829"/>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rPr>
              <w:t>Программ</w:t>
            </w:r>
            <w:r w:rsidRPr="00430AC8">
              <w:rPr>
                <w:spacing w:val="-2"/>
                <w:lang w:val="tt-RU"/>
              </w:rPr>
              <w:t>аның исеме</w:t>
            </w:r>
            <w:r w:rsidRPr="00430AC8">
              <w:rPr>
                <w:spacing w:val="-2"/>
              </w:rPr>
              <w:t xml:space="preserve"> </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7F197E" w:rsidP="00577BB9">
            <w:pPr>
              <w:ind w:right="-1"/>
              <w:jc w:val="both"/>
              <w:rPr>
                <w:spacing w:val="-2"/>
              </w:rPr>
            </w:pPr>
            <w:r w:rsidRPr="00430AC8">
              <w:t xml:space="preserve">«2025-2027 </w:t>
            </w:r>
            <w:proofErr w:type="spellStart"/>
            <w:r w:rsidRPr="00430AC8">
              <w:t>елларга</w:t>
            </w:r>
            <w:proofErr w:type="spellEnd"/>
            <w:r w:rsidRPr="00430AC8">
              <w:t xml:space="preserve"> </w:t>
            </w:r>
            <w:r w:rsidRPr="00430AC8">
              <w:rPr>
                <w:lang w:val="tt-RU"/>
              </w:rPr>
              <w:t>гражданнар оборонасы, Яр Чаллы шәһәре муниципаль берәмлеге халкын һәм территориясен гадәттән тыш хәлләрдән саклау системасын камилләштерү һәм су объектларында куркынычсызлыкны тәэмин итү»</w:t>
            </w:r>
            <w:r w:rsidR="009316B2" w:rsidRPr="00430AC8">
              <w:rPr>
                <w:lang w:val="tt-RU"/>
              </w:rPr>
              <w:t xml:space="preserve"> муниципаль программасы (алга таба – программа)</w:t>
            </w:r>
          </w:p>
        </w:tc>
      </w:tr>
      <w:tr w:rsidR="009316B2" w:rsidRPr="00430AC8" w:rsidTr="000277C8">
        <w:trPr>
          <w:trHeight w:val="2265"/>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lang w:val="tt-RU"/>
              </w:rPr>
            </w:pPr>
            <w:r w:rsidRPr="00430AC8">
              <w:rPr>
                <w:spacing w:val="-2"/>
                <w:lang w:val="tt-RU"/>
              </w:rPr>
              <w:t>П</w:t>
            </w:r>
            <w:proofErr w:type="spellStart"/>
            <w:r w:rsidRPr="00430AC8">
              <w:rPr>
                <w:spacing w:val="-2"/>
              </w:rPr>
              <w:t>рограмм</w:t>
            </w:r>
            <w:proofErr w:type="spellEnd"/>
            <w:r w:rsidRPr="00430AC8">
              <w:rPr>
                <w:spacing w:val="-2"/>
                <w:lang w:val="tt-RU"/>
              </w:rPr>
              <w:t>ан</w:t>
            </w:r>
            <w:r w:rsidRPr="00430AC8">
              <w:rPr>
                <w:spacing w:val="-2"/>
              </w:rPr>
              <w:t>ы</w:t>
            </w:r>
            <w:r w:rsidRPr="00430AC8">
              <w:rPr>
                <w:spacing w:val="-2"/>
                <w:lang w:val="tt-RU"/>
              </w:rPr>
              <w:t xml:space="preserve"> эшләү өчен нигез</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left="28" w:right="-1"/>
              <w:jc w:val="both"/>
              <w:rPr>
                <w:lang w:val="tt-RU"/>
              </w:rPr>
            </w:pPr>
            <w:r w:rsidRPr="00430AC8">
              <w:rPr>
                <w:lang w:val="tt-RU"/>
              </w:rPr>
              <w:t xml:space="preserve">«Халыкны һәм территорияләрне табигый һәм техноген характердагы гадәттән тыш хәлләрдән саклау турында»                  1994 елның 21 декабрендәге 68-ФЗ номерлы Федераль закон; </w:t>
            </w:r>
          </w:p>
          <w:p w:rsidR="009316B2" w:rsidRPr="00430AC8" w:rsidRDefault="009316B2" w:rsidP="00577BB9">
            <w:pPr>
              <w:ind w:right="-1"/>
              <w:jc w:val="both"/>
              <w:rPr>
                <w:lang w:val="tt-RU"/>
              </w:rPr>
            </w:pPr>
            <w:r w:rsidRPr="00430AC8">
              <w:rPr>
                <w:lang w:val="tt-RU"/>
              </w:rPr>
              <w:t xml:space="preserve">«Гражданнар оборонасы турында» 1998 елның                                         12 февралендәге 28-ФЗ номерлы Федераль закон; </w:t>
            </w:r>
          </w:p>
          <w:p w:rsidR="009316B2" w:rsidRPr="00430AC8" w:rsidRDefault="009316B2" w:rsidP="00577BB9">
            <w:pPr>
              <w:ind w:right="-1"/>
              <w:jc w:val="both"/>
              <w:rPr>
                <w:spacing w:val="-2"/>
                <w:lang w:val="tt-RU"/>
              </w:rPr>
            </w:pPr>
            <w:r w:rsidRPr="00430AC8">
              <w:rPr>
                <w:lang w:val="tt-RU"/>
              </w:rPr>
              <w:t>«Россия Федерациясендә җирле үзидарә оештыруның гомуми принциплары турында» 2003 елның 6 октябрендәге                              131-ФЗ номерлы Федераль закон</w:t>
            </w:r>
            <w:r w:rsidRPr="00430AC8">
              <w:rPr>
                <w:spacing w:val="-2"/>
                <w:lang w:val="tt-RU"/>
              </w:rPr>
              <w:t xml:space="preserve"> </w:t>
            </w:r>
          </w:p>
        </w:tc>
      </w:tr>
      <w:tr w:rsidR="009316B2" w:rsidRPr="00430AC8" w:rsidTr="000277C8">
        <w:trPr>
          <w:trHeight w:val="697"/>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Программаны төп эшләүчеләр</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ED2610">
            <w:pPr>
              <w:ind w:right="-1"/>
              <w:jc w:val="both"/>
              <w:rPr>
                <w:spacing w:val="-2"/>
              </w:rPr>
            </w:pPr>
            <w:r w:rsidRPr="00430AC8">
              <w:rPr>
                <w:spacing w:val="-2"/>
                <w:lang w:val="tt-RU"/>
              </w:rPr>
              <w:t xml:space="preserve">Башкарма комитетның </w:t>
            </w:r>
            <w:r w:rsidR="00B90A70" w:rsidRPr="00430AC8">
              <w:rPr>
                <w:spacing w:val="-2"/>
                <w:lang w:val="tt-RU"/>
              </w:rPr>
              <w:t xml:space="preserve">гражданнар оборонасы һәм </w:t>
            </w:r>
            <w:r w:rsidRPr="00430AC8">
              <w:rPr>
                <w:spacing w:val="-2"/>
                <w:lang w:val="tt-RU"/>
              </w:rPr>
              <w:t>халык</w:t>
            </w:r>
            <w:r w:rsidR="00B90A70" w:rsidRPr="00430AC8">
              <w:rPr>
                <w:spacing w:val="-2"/>
                <w:lang w:val="tt-RU"/>
              </w:rPr>
              <w:t>ны саклау</w:t>
            </w:r>
            <w:r w:rsidRPr="00430AC8">
              <w:rPr>
                <w:spacing w:val="-2"/>
                <w:lang w:val="tt-RU"/>
              </w:rPr>
              <w:t xml:space="preserve"> бүле</w:t>
            </w:r>
            <w:r w:rsidR="00ED2610" w:rsidRPr="00430AC8">
              <w:rPr>
                <w:spacing w:val="-2"/>
                <w:lang w:val="tt-RU"/>
              </w:rPr>
              <w:t>кчәс</w:t>
            </w:r>
            <w:r w:rsidRPr="00430AC8">
              <w:rPr>
                <w:spacing w:val="-2"/>
                <w:lang w:val="tt-RU"/>
              </w:rPr>
              <w:t>е</w:t>
            </w:r>
          </w:p>
        </w:tc>
      </w:tr>
      <w:tr w:rsidR="009316B2" w:rsidRPr="00430AC8" w:rsidTr="000277C8">
        <w:trPr>
          <w:trHeight w:val="977"/>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Программаны башкаручылар</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both"/>
              <w:rPr>
                <w:spacing w:val="-2"/>
              </w:rPr>
            </w:pPr>
            <w:r w:rsidRPr="00430AC8">
              <w:rPr>
                <w:spacing w:val="-2"/>
                <w:lang w:val="tt-RU"/>
              </w:rPr>
              <w:t xml:space="preserve">Башкарма комитетның </w:t>
            </w:r>
            <w:r w:rsidR="00B90A70" w:rsidRPr="00430AC8">
              <w:rPr>
                <w:spacing w:val="-2"/>
                <w:lang w:val="tt-RU"/>
              </w:rPr>
              <w:t>гражданнар оборонасы һәм халыкны саклау бүлеге</w:t>
            </w:r>
            <w:r w:rsidRPr="00430AC8">
              <w:rPr>
                <w:spacing w:val="-2"/>
              </w:rPr>
              <w:t xml:space="preserve">, </w:t>
            </w:r>
            <w:r w:rsidRPr="00430AC8">
              <w:rPr>
                <w:spacing w:val="-2"/>
                <w:lang w:val="tt-RU"/>
              </w:rPr>
              <w:t>Башкарма комитетның шәһәр хуҗалыгы һәм халык яшәешен тәэмин итү идарәсе, Башкарма комитетның мәгариф идарәсе</w:t>
            </w:r>
          </w:p>
        </w:tc>
      </w:tr>
      <w:tr w:rsidR="009316B2" w:rsidRPr="00430AC8" w:rsidTr="000277C8">
        <w:trPr>
          <w:trHeight w:val="1698"/>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lang w:val="tt-RU"/>
              </w:rPr>
            </w:pPr>
            <w:r w:rsidRPr="00430AC8">
              <w:rPr>
                <w:spacing w:val="-2"/>
                <w:lang w:val="tt-RU"/>
              </w:rPr>
              <w:t>П</w:t>
            </w:r>
            <w:proofErr w:type="spellStart"/>
            <w:r w:rsidRPr="00430AC8">
              <w:rPr>
                <w:spacing w:val="-2"/>
              </w:rPr>
              <w:t>рограмм</w:t>
            </w:r>
            <w:proofErr w:type="spellEnd"/>
            <w:r w:rsidRPr="00430AC8">
              <w:rPr>
                <w:spacing w:val="-2"/>
                <w:lang w:val="tt-RU"/>
              </w:rPr>
              <w:t>ан</w:t>
            </w:r>
            <w:r w:rsidRPr="00430AC8">
              <w:rPr>
                <w:spacing w:val="-2"/>
              </w:rPr>
              <w:t>ы</w:t>
            </w:r>
            <w:r w:rsidRPr="00430AC8">
              <w:rPr>
                <w:spacing w:val="-2"/>
                <w:lang w:val="tt-RU"/>
              </w:rPr>
              <w:t>ң максатлары</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0277C8">
            <w:pPr>
              <w:ind w:right="-1"/>
              <w:jc w:val="both"/>
              <w:rPr>
                <w:spacing w:val="-2"/>
                <w:lang w:val="tt-RU"/>
              </w:rPr>
            </w:pPr>
            <w:r w:rsidRPr="00430AC8">
              <w:rPr>
                <w:spacing w:val="-2"/>
                <w:lang w:val="tt-RU"/>
              </w:rPr>
              <w:t>Яр Чаллы шәһәре халкының, территория</w:t>
            </w:r>
            <w:r w:rsidR="000277C8" w:rsidRPr="00430AC8">
              <w:rPr>
                <w:spacing w:val="-2"/>
                <w:lang w:val="tt-RU"/>
              </w:rPr>
              <w:t>с</w:t>
            </w:r>
            <w:r w:rsidRPr="00430AC8">
              <w:rPr>
                <w:spacing w:val="-2"/>
                <w:lang w:val="tt-RU"/>
              </w:rPr>
              <w:t>енең һәм инфраструктура объектларының табигый һәм техноген характердагы гадәттән тыш хәлләрдән сакланышын күтәрү, аларның тискәре нәтиҗәләрен йомшарту, гражданнар оборонасы өлкәсендәге чараларны тормышка ашыру һәм су объектларында кешеләр иминлеген тәэмин итү</w:t>
            </w:r>
          </w:p>
        </w:tc>
      </w:tr>
      <w:tr w:rsidR="009316B2" w:rsidRPr="00430AC8" w:rsidTr="000277C8">
        <w:trPr>
          <w:trHeight w:val="1540"/>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w:t>
            </w:r>
            <w:proofErr w:type="spellStart"/>
            <w:r w:rsidRPr="00430AC8">
              <w:rPr>
                <w:spacing w:val="-2"/>
              </w:rPr>
              <w:t>рограмм</w:t>
            </w:r>
            <w:proofErr w:type="spellEnd"/>
            <w:r w:rsidRPr="00430AC8">
              <w:rPr>
                <w:spacing w:val="-2"/>
                <w:lang w:val="tt-RU"/>
              </w:rPr>
              <w:t>аның бурычлары</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both"/>
              <w:rPr>
                <w:spacing w:val="-2"/>
              </w:rPr>
            </w:pPr>
            <w:r w:rsidRPr="00430AC8">
              <w:rPr>
                <w:spacing w:val="-2"/>
              </w:rPr>
              <w:t>-</w:t>
            </w:r>
            <w:r w:rsidRPr="00430AC8">
              <w:rPr>
                <w:spacing w:val="-2"/>
                <w:lang w:val="tt-RU"/>
              </w:rPr>
              <w:t xml:space="preserve"> гражданнар оборонасы, шәһәр халкын һәм территорияләрен табигый һәм техноген характердагы гадәттән тыш хәлләрдән саклау буенча чаралар оештыру һәм гамәлгә ашыру;</w:t>
            </w:r>
            <w:r w:rsidRPr="00430AC8">
              <w:rPr>
                <w:spacing w:val="-2"/>
              </w:rPr>
              <w:t xml:space="preserve"> </w:t>
            </w:r>
          </w:p>
          <w:p w:rsidR="009316B2" w:rsidRPr="00430AC8" w:rsidRDefault="009316B2" w:rsidP="00B90A70">
            <w:pPr>
              <w:ind w:right="-1"/>
              <w:jc w:val="both"/>
              <w:rPr>
                <w:spacing w:val="-2"/>
              </w:rPr>
            </w:pPr>
            <w:r w:rsidRPr="00430AC8">
              <w:rPr>
                <w:spacing w:val="-2"/>
              </w:rPr>
              <w:t xml:space="preserve">- </w:t>
            </w:r>
            <w:r w:rsidRPr="00430AC8">
              <w:rPr>
                <w:spacing w:val="-2"/>
                <w:lang w:val="tt-RU"/>
              </w:rPr>
              <w:t>су объектларында һәлак булучы кешеләрнең санын киметү</w:t>
            </w:r>
            <w:r w:rsidR="003C221B" w:rsidRPr="00430AC8">
              <w:rPr>
                <w:spacing w:val="-2"/>
                <w:lang w:val="tt-RU"/>
              </w:rPr>
              <w:t xml:space="preserve"> буенча эш</w:t>
            </w:r>
            <w:r w:rsidRPr="00430AC8">
              <w:rPr>
                <w:spacing w:val="-2"/>
                <w:lang w:val="tt-RU"/>
              </w:rPr>
              <w:t xml:space="preserve"> оештыру</w:t>
            </w:r>
          </w:p>
        </w:tc>
      </w:tr>
      <w:tr w:rsidR="009316B2" w:rsidRPr="00430AC8" w:rsidTr="000277C8">
        <w:trPr>
          <w:trHeight w:val="70"/>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w:t>
            </w:r>
            <w:proofErr w:type="spellStart"/>
            <w:r w:rsidRPr="00430AC8">
              <w:rPr>
                <w:spacing w:val="-2"/>
              </w:rPr>
              <w:t>рограмм</w:t>
            </w:r>
            <w:proofErr w:type="spellEnd"/>
            <w:r w:rsidRPr="00430AC8">
              <w:rPr>
                <w:spacing w:val="-2"/>
                <w:lang w:val="tt-RU"/>
              </w:rPr>
              <w:t>аны тормышка ашыру сроклары һәм этаплары</w:t>
            </w:r>
            <w:r w:rsidRPr="00430AC8">
              <w:rPr>
                <w:spacing w:val="-2"/>
              </w:rPr>
              <w:t xml:space="preserve"> </w:t>
            </w:r>
          </w:p>
        </w:tc>
        <w:tc>
          <w:tcPr>
            <w:tcW w:w="6737" w:type="dxa"/>
            <w:gridSpan w:val="6"/>
            <w:tcBorders>
              <w:top w:val="single" w:sz="4" w:space="0" w:color="auto"/>
              <w:left w:val="single" w:sz="4" w:space="0" w:color="auto"/>
              <w:bottom w:val="single" w:sz="4" w:space="0" w:color="auto"/>
              <w:right w:val="single" w:sz="4" w:space="0" w:color="auto"/>
            </w:tcBorders>
          </w:tcPr>
          <w:p w:rsidR="009316B2" w:rsidRPr="00430AC8" w:rsidRDefault="001467AC" w:rsidP="00577BB9">
            <w:pPr>
              <w:ind w:left="-4226" w:right="-1"/>
              <w:jc w:val="center"/>
              <w:rPr>
                <w:spacing w:val="-2"/>
              </w:rPr>
            </w:pPr>
            <w:r w:rsidRPr="00430AC8">
              <w:rPr>
                <w:spacing w:val="-2"/>
              </w:rPr>
              <w:t>1 этап – 2025</w:t>
            </w:r>
            <w:r w:rsidR="009316B2" w:rsidRPr="00430AC8">
              <w:rPr>
                <w:spacing w:val="-2"/>
              </w:rPr>
              <w:t xml:space="preserve"> </w:t>
            </w:r>
            <w:r w:rsidR="009316B2" w:rsidRPr="00430AC8">
              <w:rPr>
                <w:spacing w:val="-2"/>
                <w:lang w:val="tt-RU"/>
              </w:rPr>
              <w:t>ел</w:t>
            </w:r>
            <w:r w:rsidR="009316B2" w:rsidRPr="00430AC8">
              <w:rPr>
                <w:spacing w:val="-2"/>
              </w:rPr>
              <w:t xml:space="preserve">; </w:t>
            </w:r>
          </w:p>
          <w:p w:rsidR="009316B2" w:rsidRPr="00430AC8" w:rsidRDefault="009316B2" w:rsidP="00577BB9">
            <w:pPr>
              <w:ind w:left="-4226" w:right="-1"/>
              <w:jc w:val="center"/>
              <w:rPr>
                <w:spacing w:val="-2"/>
              </w:rPr>
            </w:pPr>
            <w:r w:rsidRPr="00430AC8">
              <w:rPr>
                <w:spacing w:val="-2"/>
              </w:rPr>
              <w:t xml:space="preserve"> 2 этап – 202</w:t>
            </w:r>
            <w:r w:rsidR="001467AC" w:rsidRPr="00430AC8">
              <w:rPr>
                <w:spacing w:val="-2"/>
              </w:rPr>
              <w:t>6</w:t>
            </w:r>
            <w:r w:rsidRPr="00430AC8">
              <w:rPr>
                <w:spacing w:val="-2"/>
              </w:rPr>
              <w:t xml:space="preserve"> </w:t>
            </w:r>
            <w:r w:rsidRPr="00430AC8">
              <w:rPr>
                <w:spacing w:val="-2"/>
                <w:lang w:val="tt-RU"/>
              </w:rPr>
              <w:t>ел;</w:t>
            </w:r>
            <w:r w:rsidRPr="00430AC8">
              <w:rPr>
                <w:spacing w:val="-2"/>
              </w:rPr>
              <w:t xml:space="preserve"> </w:t>
            </w:r>
          </w:p>
          <w:p w:rsidR="009316B2" w:rsidRPr="00430AC8" w:rsidRDefault="001467AC" w:rsidP="00577BB9">
            <w:pPr>
              <w:ind w:left="-4226" w:right="-1"/>
              <w:jc w:val="center"/>
              <w:rPr>
                <w:spacing w:val="-2"/>
              </w:rPr>
            </w:pPr>
            <w:r w:rsidRPr="00430AC8">
              <w:rPr>
                <w:spacing w:val="-2"/>
              </w:rPr>
              <w:t>3 этап – 2027</w:t>
            </w:r>
            <w:r w:rsidR="009316B2" w:rsidRPr="00430AC8">
              <w:rPr>
                <w:spacing w:val="-2"/>
              </w:rPr>
              <w:t xml:space="preserve"> </w:t>
            </w:r>
            <w:r w:rsidR="009316B2" w:rsidRPr="00430AC8">
              <w:rPr>
                <w:spacing w:val="-2"/>
                <w:lang w:val="tt-RU"/>
              </w:rPr>
              <w:t>ел</w:t>
            </w:r>
          </w:p>
          <w:p w:rsidR="009316B2" w:rsidRPr="00430AC8" w:rsidRDefault="009316B2" w:rsidP="00577BB9">
            <w:pPr>
              <w:ind w:right="-1"/>
              <w:jc w:val="center"/>
              <w:rPr>
                <w:spacing w:val="-2"/>
              </w:rPr>
            </w:pPr>
          </w:p>
        </w:tc>
      </w:tr>
      <w:tr w:rsidR="009316B2" w:rsidRPr="00430AC8" w:rsidTr="000277C8">
        <w:trPr>
          <w:trHeight w:val="225"/>
        </w:trPr>
        <w:tc>
          <w:tcPr>
            <w:tcW w:w="2506" w:type="dxa"/>
            <w:vMerge w:val="restart"/>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lastRenderedPageBreak/>
              <w:t>Еллар буенча бүлеп, п</w:t>
            </w:r>
            <w:proofErr w:type="spellStart"/>
            <w:r w:rsidRPr="00430AC8">
              <w:rPr>
                <w:spacing w:val="-2"/>
              </w:rPr>
              <w:t>рограмм</w:t>
            </w:r>
            <w:proofErr w:type="spellEnd"/>
            <w:r w:rsidRPr="00430AC8">
              <w:rPr>
                <w:spacing w:val="-2"/>
                <w:lang w:val="tt-RU"/>
              </w:rPr>
              <w:t>аны финанслау күләмнәре һәм чыганаклары</w:t>
            </w:r>
          </w:p>
          <w:p w:rsidR="009316B2" w:rsidRPr="00430AC8" w:rsidRDefault="009316B2" w:rsidP="00577BB9">
            <w:pPr>
              <w:ind w:right="-1"/>
              <w:jc w:val="center"/>
              <w:rPr>
                <w:spacing w:val="-2"/>
              </w:rPr>
            </w:pPr>
          </w:p>
        </w:tc>
        <w:tc>
          <w:tcPr>
            <w:tcW w:w="1835" w:type="dxa"/>
            <w:vMerge w:val="restart"/>
            <w:tcBorders>
              <w:top w:val="single" w:sz="4" w:space="0" w:color="auto"/>
              <w:left w:val="single" w:sz="4" w:space="0" w:color="auto"/>
              <w:bottom w:val="single" w:sz="4" w:space="0" w:color="auto"/>
              <w:right w:val="single" w:sz="4" w:space="0" w:color="auto"/>
            </w:tcBorders>
          </w:tcPr>
          <w:p w:rsidR="009316B2" w:rsidRPr="00430AC8" w:rsidRDefault="009316B2" w:rsidP="00577BB9">
            <w:r w:rsidRPr="00430AC8">
              <w:rPr>
                <w:spacing w:val="-2"/>
                <w:lang w:val="tt-RU"/>
              </w:rPr>
              <w:t>Финанслау</w:t>
            </w:r>
          </w:p>
          <w:p w:rsidR="009316B2" w:rsidRPr="00430AC8" w:rsidRDefault="009316B2" w:rsidP="00577BB9">
            <w:r w:rsidRPr="00430AC8">
              <w:rPr>
                <w:spacing w:val="-2"/>
                <w:lang w:val="tt-RU"/>
              </w:rPr>
              <w:t>чыганаклары</w:t>
            </w:r>
          </w:p>
          <w:p w:rsidR="009316B2" w:rsidRPr="00430AC8" w:rsidRDefault="009316B2" w:rsidP="00577BB9">
            <w:pPr>
              <w:ind w:right="-1"/>
              <w:jc w:val="both"/>
              <w:rPr>
                <w:spacing w:val="-2"/>
              </w:rPr>
            </w:pPr>
          </w:p>
        </w:tc>
        <w:tc>
          <w:tcPr>
            <w:tcW w:w="4902" w:type="dxa"/>
            <w:gridSpan w:val="5"/>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lang w:val="tt-RU"/>
              </w:rPr>
            </w:pPr>
            <w:r w:rsidRPr="00430AC8">
              <w:rPr>
                <w:spacing w:val="-2"/>
                <w:lang w:val="tt-RU"/>
              </w:rPr>
              <w:t>П</w:t>
            </w:r>
            <w:proofErr w:type="spellStart"/>
            <w:r w:rsidRPr="00430AC8">
              <w:rPr>
                <w:spacing w:val="-2"/>
              </w:rPr>
              <w:t>рограмм</w:t>
            </w:r>
            <w:proofErr w:type="spellEnd"/>
            <w:r w:rsidRPr="00430AC8">
              <w:rPr>
                <w:spacing w:val="-2"/>
                <w:lang w:val="tt-RU"/>
              </w:rPr>
              <w:t xml:space="preserve">аны тормышка ашыру еллары, </w:t>
            </w:r>
          </w:p>
          <w:p w:rsidR="009316B2" w:rsidRPr="00430AC8" w:rsidRDefault="009316B2" w:rsidP="00577BB9">
            <w:pPr>
              <w:ind w:right="-1"/>
              <w:jc w:val="center"/>
              <w:rPr>
                <w:spacing w:val="-2"/>
              </w:rPr>
            </w:pPr>
            <w:r w:rsidRPr="00430AC8">
              <w:rPr>
                <w:spacing w:val="-2"/>
                <w:lang w:val="tt-RU"/>
              </w:rPr>
              <w:t>мең сум</w:t>
            </w:r>
          </w:p>
        </w:tc>
      </w:tr>
      <w:tr w:rsidR="009316B2" w:rsidRPr="00430AC8" w:rsidTr="000277C8">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pacing w:val="-2"/>
              </w:rPr>
            </w:pPr>
          </w:p>
        </w:tc>
        <w:tc>
          <w:tcPr>
            <w:tcW w:w="110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rPr>
              <w:t>202</w:t>
            </w:r>
            <w:r w:rsidR="00B90A70" w:rsidRPr="00430AC8">
              <w:rPr>
                <w:spacing w:val="-2"/>
              </w:rPr>
              <w:t>5</w:t>
            </w:r>
          </w:p>
        </w:tc>
        <w:tc>
          <w:tcPr>
            <w:tcW w:w="114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rPr>
              <w:t>202</w:t>
            </w:r>
            <w:r w:rsidR="00B90A70" w:rsidRPr="00430AC8">
              <w:rPr>
                <w:spacing w:val="-2"/>
              </w:rPr>
              <w:t>6</w:t>
            </w:r>
          </w:p>
        </w:tc>
        <w:tc>
          <w:tcPr>
            <w:tcW w:w="1340"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9316B2" w:rsidP="00B90A70">
            <w:pPr>
              <w:ind w:right="-1"/>
              <w:jc w:val="center"/>
              <w:rPr>
                <w:spacing w:val="-2"/>
              </w:rPr>
            </w:pPr>
            <w:r w:rsidRPr="00430AC8">
              <w:rPr>
                <w:spacing w:val="-2"/>
              </w:rPr>
              <w:t>202</w:t>
            </w:r>
            <w:r w:rsidR="00B90A70" w:rsidRPr="00430AC8">
              <w:rPr>
                <w:spacing w:val="-2"/>
              </w:rPr>
              <w:t>7</w:t>
            </w:r>
          </w:p>
        </w:tc>
        <w:tc>
          <w:tcPr>
            <w:tcW w:w="130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Тормышка ашыру чорында барлыгы</w:t>
            </w:r>
          </w:p>
        </w:tc>
      </w:tr>
      <w:tr w:rsidR="000277C8" w:rsidRPr="00430AC8" w:rsidTr="000277C8">
        <w:trPr>
          <w:trHeight w:val="4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rPr>
                <w:spacing w:val="-2"/>
              </w:rPr>
            </w:pPr>
          </w:p>
        </w:tc>
        <w:tc>
          <w:tcPr>
            <w:tcW w:w="1835" w:type="dxa"/>
            <w:tcBorders>
              <w:top w:val="single" w:sz="4" w:space="0" w:color="auto"/>
              <w:left w:val="single" w:sz="4" w:space="0" w:color="auto"/>
              <w:bottom w:val="single" w:sz="4" w:space="0" w:color="auto"/>
              <w:right w:val="single" w:sz="4" w:space="0" w:color="auto"/>
            </w:tcBorders>
            <w:hideMark/>
          </w:tcPr>
          <w:p w:rsidR="000277C8" w:rsidRPr="00430AC8" w:rsidRDefault="000277C8" w:rsidP="000277C8">
            <w:pPr>
              <w:ind w:right="-1"/>
              <w:jc w:val="both"/>
              <w:rPr>
                <w:spacing w:val="-2"/>
              </w:rPr>
            </w:pPr>
            <w:proofErr w:type="spellStart"/>
            <w:r w:rsidRPr="00430AC8">
              <w:rPr>
                <w:spacing w:val="-2"/>
              </w:rPr>
              <w:t>Муниципаль</w:t>
            </w:r>
            <w:proofErr w:type="spellEnd"/>
            <w:r w:rsidRPr="00430AC8">
              <w:rPr>
                <w:spacing w:val="-2"/>
              </w:rPr>
              <w:t xml:space="preserve"> бюджет</w:t>
            </w:r>
          </w:p>
        </w:tc>
        <w:tc>
          <w:tcPr>
            <w:tcW w:w="1109"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jc w:val="center"/>
              <w:rPr>
                <w:iCs/>
              </w:rPr>
            </w:pPr>
            <w:r w:rsidRPr="00430AC8">
              <w:rPr>
                <w:iCs/>
              </w:rPr>
              <w:t>2 800,50</w:t>
            </w:r>
          </w:p>
        </w:tc>
        <w:tc>
          <w:tcPr>
            <w:tcW w:w="1154" w:type="dxa"/>
            <w:gridSpan w:val="2"/>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r w:rsidRPr="00430AC8">
              <w:rPr>
                <w:iCs/>
              </w:rPr>
              <w:t>2 800,50</w:t>
            </w:r>
          </w:p>
        </w:tc>
        <w:tc>
          <w:tcPr>
            <w:tcW w:w="1332"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r w:rsidRPr="00430AC8">
              <w:rPr>
                <w:iCs/>
              </w:rPr>
              <w:t>2 800,50</w:t>
            </w:r>
          </w:p>
        </w:tc>
        <w:tc>
          <w:tcPr>
            <w:tcW w:w="1307"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jc w:val="center"/>
              <w:rPr>
                <w:spacing w:val="-2"/>
              </w:rPr>
            </w:pPr>
            <w:r w:rsidRPr="00430AC8">
              <w:rPr>
                <w:spacing w:val="-2"/>
              </w:rPr>
              <w:t>8 401,50</w:t>
            </w:r>
          </w:p>
        </w:tc>
      </w:tr>
      <w:tr w:rsidR="009316B2" w:rsidRPr="00430AC8" w:rsidTr="000277C8">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pacing w:val="-2"/>
              </w:rPr>
            </w:pPr>
          </w:p>
        </w:tc>
        <w:tc>
          <w:tcPr>
            <w:tcW w:w="1835"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both"/>
              <w:rPr>
                <w:spacing w:val="-2"/>
              </w:rPr>
            </w:pPr>
            <w:proofErr w:type="spellStart"/>
            <w:r w:rsidRPr="00430AC8">
              <w:rPr>
                <w:spacing w:val="-2"/>
              </w:rPr>
              <w:t>Федераль</w:t>
            </w:r>
            <w:proofErr w:type="spellEnd"/>
            <w:r w:rsidRPr="00430AC8">
              <w:rPr>
                <w:spacing w:val="-2"/>
              </w:rPr>
              <w:t xml:space="preserve"> бюджет</w:t>
            </w:r>
          </w:p>
        </w:tc>
        <w:tc>
          <w:tcPr>
            <w:tcW w:w="110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32"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0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r>
      <w:tr w:rsidR="009316B2" w:rsidRPr="00430AC8" w:rsidTr="000277C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pacing w:val="-2"/>
              </w:rPr>
            </w:pPr>
          </w:p>
        </w:tc>
        <w:tc>
          <w:tcPr>
            <w:tcW w:w="1835"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both"/>
              <w:rPr>
                <w:spacing w:val="-2"/>
                <w:lang w:val="tt-RU"/>
              </w:rPr>
            </w:pPr>
            <w:r w:rsidRPr="00430AC8">
              <w:rPr>
                <w:spacing w:val="-2"/>
              </w:rPr>
              <w:t>Республика бюджет</w:t>
            </w:r>
            <w:r w:rsidRPr="00430AC8">
              <w:rPr>
                <w:spacing w:val="-2"/>
                <w:lang w:val="tt-RU"/>
              </w:rPr>
              <w:t>ы</w:t>
            </w:r>
          </w:p>
        </w:tc>
        <w:tc>
          <w:tcPr>
            <w:tcW w:w="110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32"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0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r>
      <w:tr w:rsidR="009316B2" w:rsidRPr="00430AC8" w:rsidTr="000277C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pacing w:val="-2"/>
              </w:rPr>
            </w:pPr>
          </w:p>
        </w:tc>
        <w:tc>
          <w:tcPr>
            <w:tcW w:w="1835"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both"/>
              <w:rPr>
                <w:spacing w:val="-2"/>
              </w:rPr>
            </w:pPr>
            <w:r w:rsidRPr="00430AC8">
              <w:rPr>
                <w:spacing w:val="-2"/>
                <w:lang w:val="tt-RU"/>
              </w:rPr>
              <w:t>Башка чыганаклар</w:t>
            </w:r>
          </w:p>
        </w:tc>
        <w:tc>
          <w:tcPr>
            <w:tcW w:w="110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32"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c>
          <w:tcPr>
            <w:tcW w:w="130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rPr>
            </w:pPr>
            <w:r w:rsidRPr="00430AC8">
              <w:rPr>
                <w:spacing w:val="-2"/>
              </w:rPr>
              <w:t>-</w:t>
            </w:r>
          </w:p>
        </w:tc>
      </w:tr>
      <w:tr w:rsidR="000277C8" w:rsidRPr="00430AC8" w:rsidTr="000277C8">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rPr>
                <w:spacing w:val="-2"/>
              </w:rPr>
            </w:pPr>
          </w:p>
        </w:tc>
        <w:tc>
          <w:tcPr>
            <w:tcW w:w="1835" w:type="dxa"/>
            <w:tcBorders>
              <w:top w:val="single" w:sz="4" w:space="0" w:color="auto"/>
              <w:left w:val="single" w:sz="4" w:space="0" w:color="auto"/>
              <w:bottom w:val="single" w:sz="4" w:space="0" w:color="auto"/>
              <w:right w:val="single" w:sz="4" w:space="0" w:color="auto"/>
            </w:tcBorders>
            <w:hideMark/>
          </w:tcPr>
          <w:p w:rsidR="000277C8" w:rsidRPr="00430AC8" w:rsidRDefault="000277C8" w:rsidP="000277C8">
            <w:pPr>
              <w:jc w:val="both"/>
              <w:rPr>
                <w:spacing w:val="-2"/>
              </w:rPr>
            </w:pPr>
            <w:r w:rsidRPr="00430AC8">
              <w:rPr>
                <w:spacing w:val="-2"/>
                <w:lang w:val="tt-RU"/>
              </w:rPr>
              <w:t>Барлыгы</w:t>
            </w:r>
          </w:p>
        </w:tc>
        <w:tc>
          <w:tcPr>
            <w:tcW w:w="1109"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jc w:val="center"/>
              <w:rPr>
                <w:iCs/>
              </w:rPr>
            </w:pPr>
            <w:r w:rsidRPr="00430AC8">
              <w:rPr>
                <w:iCs/>
              </w:rPr>
              <w:t>2 800,50</w:t>
            </w:r>
          </w:p>
        </w:tc>
        <w:tc>
          <w:tcPr>
            <w:tcW w:w="1154" w:type="dxa"/>
            <w:gridSpan w:val="2"/>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r w:rsidRPr="00430AC8">
              <w:rPr>
                <w:iCs/>
              </w:rPr>
              <w:t>2 800,50</w:t>
            </w:r>
          </w:p>
        </w:tc>
        <w:tc>
          <w:tcPr>
            <w:tcW w:w="1332"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r w:rsidRPr="00430AC8">
              <w:rPr>
                <w:iCs/>
              </w:rPr>
              <w:t>2 800,50</w:t>
            </w:r>
          </w:p>
        </w:tc>
        <w:tc>
          <w:tcPr>
            <w:tcW w:w="1307"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0277C8">
            <w:pPr>
              <w:jc w:val="center"/>
              <w:rPr>
                <w:spacing w:val="-2"/>
              </w:rPr>
            </w:pPr>
            <w:r w:rsidRPr="00430AC8">
              <w:rPr>
                <w:spacing w:val="-2"/>
              </w:rPr>
              <w:t>8 401,50</w:t>
            </w:r>
          </w:p>
        </w:tc>
      </w:tr>
      <w:tr w:rsidR="009316B2" w:rsidRPr="00430AC8" w:rsidTr="000277C8">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Программаны тормышка ашыруның көтелгән нәтиҗәләре һәм нәтиҗәлелек күрсәткечләре</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pStyle w:val="ac"/>
              <w:shd w:val="clear" w:color="auto" w:fill="FFFFFF"/>
              <w:tabs>
                <w:tab w:val="num" w:pos="540"/>
              </w:tabs>
              <w:spacing w:before="0" w:after="0"/>
              <w:jc w:val="both"/>
              <w:rPr>
                <w:spacing w:val="-2"/>
              </w:rPr>
            </w:pPr>
            <w:r w:rsidRPr="00430AC8">
              <w:rPr>
                <w:spacing w:val="-2"/>
              </w:rPr>
              <w:t xml:space="preserve">- </w:t>
            </w:r>
            <w:proofErr w:type="spellStart"/>
            <w:r w:rsidRPr="00430AC8">
              <w:rPr>
                <w:spacing w:val="-2"/>
              </w:rPr>
              <w:t>шәһәр</w:t>
            </w:r>
            <w:proofErr w:type="spellEnd"/>
            <w:r w:rsidRPr="00430AC8">
              <w:rPr>
                <w:spacing w:val="-2"/>
              </w:rPr>
              <w:t xml:space="preserve"> </w:t>
            </w:r>
            <w:proofErr w:type="spellStart"/>
            <w:r w:rsidRPr="00430AC8">
              <w:rPr>
                <w:spacing w:val="-2"/>
              </w:rPr>
              <w:t>территориясендә</w:t>
            </w:r>
            <w:proofErr w:type="spellEnd"/>
            <w:r w:rsidRPr="00430AC8">
              <w:rPr>
                <w:spacing w:val="-2"/>
              </w:rPr>
              <w:t xml:space="preserve"> </w:t>
            </w:r>
            <w:proofErr w:type="spellStart"/>
            <w:r w:rsidRPr="00430AC8">
              <w:rPr>
                <w:spacing w:val="-2"/>
              </w:rPr>
              <w:t>кешеләр</w:t>
            </w:r>
            <w:proofErr w:type="spellEnd"/>
            <w:r w:rsidRPr="00430AC8">
              <w:rPr>
                <w:spacing w:val="-2"/>
              </w:rPr>
              <w:t xml:space="preserve"> </w:t>
            </w:r>
            <w:proofErr w:type="spellStart"/>
            <w:r w:rsidRPr="00430AC8">
              <w:rPr>
                <w:spacing w:val="-2"/>
              </w:rPr>
              <w:t>үлеме</w:t>
            </w:r>
            <w:proofErr w:type="spellEnd"/>
            <w:r w:rsidRPr="00430AC8">
              <w:rPr>
                <w:spacing w:val="-2"/>
              </w:rPr>
              <w:t xml:space="preserve"> </w:t>
            </w:r>
            <w:proofErr w:type="spellStart"/>
            <w:r w:rsidRPr="00430AC8">
              <w:rPr>
                <w:spacing w:val="-2"/>
              </w:rPr>
              <w:t>белән</w:t>
            </w:r>
            <w:proofErr w:type="spellEnd"/>
            <w:r w:rsidRPr="00430AC8">
              <w:rPr>
                <w:spacing w:val="-2"/>
              </w:rPr>
              <w:t xml:space="preserve"> </w:t>
            </w:r>
            <w:proofErr w:type="spellStart"/>
            <w:r w:rsidRPr="00430AC8">
              <w:rPr>
                <w:spacing w:val="-2"/>
              </w:rPr>
              <w:t>табигый</w:t>
            </w:r>
            <w:proofErr w:type="spellEnd"/>
            <w:r w:rsidRPr="00430AC8">
              <w:rPr>
                <w:spacing w:val="-2"/>
              </w:rPr>
              <w:t xml:space="preserve"> </w:t>
            </w:r>
            <w:proofErr w:type="spellStart"/>
            <w:r w:rsidRPr="00430AC8">
              <w:rPr>
                <w:spacing w:val="-2"/>
              </w:rPr>
              <w:t>һәм</w:t>
            </w:r>
            <w:proofErr w:type="spellEnd"/>
            <w:r w:rsidRPr="00430AC8">
              <w:rPr>
                <w:spacing w:val="-2"/>
              </w:rPr>
              <w:t xml:space="preserve"> </w:t>
            </w:r>
            <w:proofErr w:type="spellStart"/>
            <w:r w:rsidRPr="00430AC8">
              <w:rPr>
                <w:spacing w:val="-2"/>
              </w:rPr>
              <w:t>техноген</w:t>
            </w:r>
            <w:proofErr w:type="spellEnd"/>
            <w:r w:rsidRPr="00430AC8">
              <w:rPr>
                <w:spacing w:val="-2"/>
              </w:rPr>
              <w:t xml:space="preserve"> </w:t>
            </w:r>
            <w:proofErr w:type="spellStart"/>
            <w:r w:rsidRPr="00430AC8">
              <w:rPr>
                <w:spacing w:val="-2"/>
              </w:rPr>
              <w:t>характердагы</w:t>
            </w:r>
            <w:proofErr w:type="spellEnd"/>
            <w:r w:rsidRPr="00430AC8">
              <w:rPr>
                <w:spacing w:val="-2"/>
              </w:rPr>
              <w:t xml:space="preserve"> </w:t>
            </w:r>
            <w:proofErr w:type="spellStart"/>
            <w:r w:rsidRPr="00430AC8">
              <w:rPr>
                <w:spacing w:val="-2"/>
              </w:rPr>
              <w:t>гадәттән</w:t>
            </w:r>
            <w:proofErr w:type="spellEnd"/>
            <w:r w:rsidRPr="00430AC8">
              <w:rPr>
                <w:spacing w:val="-2"/>
              </w:rPr>
              <w:t xml:space="preserve"> </w:t>
            </w:r>
            <w:proofErr w:type="spellStart"/>
            <w:r w:rsidRPr="00430AC8">
              <w:rPr>
                <w:spacing w:val="-2"/>
              </w:rPr>
              <w:t>тыш</w:t>
            </w:r>
            <w:proofErr w:type="spellEnd"/>
            <w:r w:rsidRPr="00430AC8">
              <w:rPr>
                <w:spacing w:val="-2"/>
              </w:rPr>
              <w:t xml:space="preserve"> </w:t>
            </w:r>
            <w:proofErr w:type="spellStart"/>
            <w:r w:rsidRPr="00430AC8">
              <w:rPr>
                <w:spacing w:val="-2"/>
              </w:rPr>
              <w:t>хәлләр</w:t>
            </w:r>
            <w:proofErr w:type="spellEnd"/>
            <w:r w:rsidRPr="00430AC8">
              <w:rPr>
                <w:spacing w:val="-2"/>
              </w:rPr>
              <w:t xml:space="preserve"> </w:t>
            </w:r>
            <w:proofErr w:type="spellStart"/>
            <w:proofErr w:type="gramStart"/>
            <w:r w:rsidRPr="00430AC8">
              <w:rPr>
                <w:spacing w:val="-2"/>
              </w:rPr>
              <w:t>булмау</w:t>
            </w:r>
            <w:proofErr w:type="spellEnd"/>
            <w:r w:rsidRPr="00430AC8">
              <w:rPr>
                <w:spacing w:val="-2"/>
              </w:rPr>
              <w:t xml:space="preserve">;   </w:t>
            </w:r>
            <w:proofErr w:type="gramEnd"/>
            <w:r w:rsidRPr="00430AC8">
              <w:rPr>
                <w:spacing w:val="-2"/>
              </w:rPr>
              <w:t xml:space="preserve">                          - </w:t>
            </w:r>
            <w:proofErr w:type="spellStart"/>
            <w:r w:rsidRPr="00430AC8">
              <w:rPr>
                <w:spacing w:val="-2"/>
              </w:rPr>
              <w:t>барлыкка</w:t>
            </w:r>
            <w:proofErr w:type="spellEnd"/>
            <w:r w:rsidRPr="00430AC8">
              <w:rPr>
                <w:spacing w:val="-2"/>
              </w:rPr>
              <w:t xml:space="preserve"> </w:t>
            </w:r>
            <w:proofErr w:type="spellStart"/>
            <w:r w:rsidRPr="00430AC8">
              <w:rPr>
                <w:spacing w:val="-2"/>
              </w:rPr>
              <w:t>килә</w:t>
            </w:r>
            <w:proofErr w:type="spellEnd"/>
            <w:r w:rsidRPr="00430AC8">
              <w:rPr>
                <w:spacing w:val="-2"/>
              </w:rPr>
              <w:t xml:space="preserve"> </w:t>
            </w:r>
            <w:proofErr w:type="spellStart"/>
            <w:r w:rsidRPr="00430AC8">
              <w:rPr>
                <w:spacing w:val="-2"/>
              </w:rPr>
              <w:t>торган</w:t>
            </w:r>
            <w:proofErr w:type="spellEnd"/>
            <w:r w:rsidRPr="00430AC8">
              <w:rPr>
                <w:spacing w:val="-2"/>
              </w:rPr>
              <w:t xml:space="preserve"> </w:t>
            </w:r>
            <w:proofErr w:type="spellStart"/>
            <w:r w:rsidRPr="00430AC8">
              <w:rPr>
                <w:spacing w:val="-2"/>
              </w:rPr>
              <w:t>гадәттән</w:t>
            </w:r>
            <w:proofErr w:type="spellEnd"/>
            <w:r w:rsidRPr="00430AC8">
              <w:rPr>
                <w:spacing w:val="-2"/>
              </w:rPr>
              <w:t xml:space="preserve"> </w:t>
            </w:r>
            <w:proofErr w:type="spellStart"/>
            <w:r w:rsidRPr="00430AC8">
              <w:rPr>
                <w:spacing w:val="-2"/>
              </w:rPr>
              <w:t>тыш</w:t>
            </w:r>
            <w:proofErr w:type="spellEnd"/>
            <w:r w:rsidRPr="00430AC8">
              <w:rPr>
                <w:spacing w:val="-2"/>
              </w:rPr>
              <w:t xml:space="preserve"> </w:t>
            </w:r>
            <w:proofErr w:type="spellStart"/>
            <w:r w:rsidRPr="00430AC8">
              <w:rPr>
                <w:spacing w:val="-2"/>
              </w:rPr>
              <w:t>хәлләргә</w:t>
            </w:r>
            <w:proofErr w:type="spellEnd"/>
            <w:r w:rsidRPr="00430AC8">
              <w:rPr>
                <w:spacing w:val="-2"/>
              </w:rPr>
              <w:t xml:space="preserve"> </w:t>
            </w:r>
            <w:proofErr w:type="spellStart"/>
            <w:r w:rsidR="003C221B" w:rsidRPr="00430AC8">
              <w:rPr>
                <w:spacing w:val="-2"/>
              </w:rPr>
              <w:t>тәэсир</w:t>
            </w:r>
            <w:proofErr w:type="spellEnd"/>
            <w:r w:rsidR="003C221B" w:rsidRPr="00430AC8">
              <w:rPr>
                <w:spacing w:val="-2"/>
              </w:rPr>
              <w:t xml:space="preserve"> </w:t>
            </w:r>
            <w:proofErr w:type="spellStart"/>
            <w:r w:rsidR="003C221B" w:rsidRPr="00430AC8">
              <w:rPr>
                <w:spacing w:val="-2"/>
              </w:rPr>
              <w:t>итү</w:t>
            </w:r>
            <w:proofErr w:type="spellEnd"/>
            <w:r w:rsidR="003C221B" w:rsidRPr="00430AC8">
              <w:rPr>
                <w:spacing w:val="-2"/>
              </w:rPr>
              <w:t xml:space="preserve"> </w:t>
            </w:r>
            <w:proofErr w:type="spellStart"/>
            <w:r w:rsidRPr="00430AC8">
              <w:rPr>
                <w:spacing w:val="-2"/>
              </w:rPr>
              <w:t>оператив</w:t>
            </w:r>
            <w:r w:rsidR="003C221B" w:rsidRPr="00430AC8">
              <w:rPr>
                <w:spacing w:val="-2"/>
              </w:rPr>
              <w:t>лыгын</w:t>
            </w:r>
            <w:proofErr w:type="spellEnd"/>
            <w:r w:rsidRPr="00430AC8">
              <w:rPr>
                <w:spacing w:val="-2"/>
              </w:rPr>
              <w:t xml:space="preserve"> </w:t>
            </w:r>
            <w:proofErr w:type="spellStart"/>
            <w:r w:rsidRPr="00430AC8">
              <w:rPr>
                <w:spacing w:val="-2"/>
              </w:rPr>
              <w:t>арттыру</w:t>
            </w:r>
            <w:proofErr w:type="spellEnd"/>
            <w:r w:rsidRPr="00430AC8">
              <w:rPr>
                <w:spacing w:val="-2"/>
              </w:rPr>
              <w:t>;</w:t>
            </w:r>
          </w:p>
          <w:p w:rsidR="009316B2" w:rsidRPr="00430AC8" w:rsidRDefault="009316B2" w:rsidP="00577BB9">
            <w:pPr>
              <w:pStyle w:val="ac"/>
              <w:shd w:val="clear" w:color="auto" w:fill="FFFFFF"/>
              <w:tabs>
                <w:tab w:val="num" w:pos="540"/>
              </w:tabs>
              <w:spacing w:before="0" w:after="0"/>
              <w:jc w:val="both"/>
              <w:rPr>
                <w:spacing w:val="-2"/>
              </w:rPr>
            </w:pPr>
            <w:r w:rsidRPr="00430AC8">
              <w:rPr>
                <w:spacing w:val="-2"/>
              </w:rPr>
              <w:t xml:space="preserve">- </w:t>
            </w:r>
            <w:proofErr w:type="spellStart"/>
            <w:r w:rsidRPr="00430AC8">
              <w:rPr>
                <w:spacing w:val="-2"/>
              </w:rPr>
              <w:t>гадәттән</w:t>
            </w:r>
            <w:proofErr w:type="spellEnd"/>
            <w:r w:rsidRPr="00430AC8">
              <w:rPr>
                <w:spacing w:val="-2"/>
              </w:rPr>
              <w:t xml:space="preserve"> </w:t>
            </w:r>
            <w:proofErr w:type="spellStart"/>
            <w:r w:rsidRPr="00430AC8">
              <w:rPr>
                <w:spacing w:val="-2"/>
              </w:rPr>
              <w:t>тыш</w:t>
            </w:r>
            <w:proofErr w:type="spellEnd"/>
            <w:r w:rsidRPr="00430AC8">
              <w:rPr>
                <w:spacing w:val="-2"/>
              </w:rPr>
              <w:t xml:space="preserve"> </w:t>
            </w:r>
            <w:proofErr w:type="spellStart"/>
            <w:r w:rsidRPr="00430AC8">
              <w:rPr>
                <w:spacing w:val="-2"/>
              </w:rPr>
              <w:t>хәлләрне</w:t>
            </w:r>
            <w:proofErr w:type="spellEnd"/>
            <w:r w:rsidRPr="00430AC8">
              <w:rPr>
                <w:spacing w:val="-2"/>
              </w:rPr>
              <w:t xml:space="preserve"> </w:t>
            </w:r>
            <w:proofErr w:type="spellStart"/>
            <w:r w:rsidRPr="00430AC8">
              <w:rPr>
                <w:spacing w:val="-2"/>
              </w:rPr>
              <w:t>бетерү</w:t>
            </w:r>
            <w:proofErr w:type="spellEnd"/>
            <w:r w:rsidRPr="00430AC8">
              <w:rPr>
                <w:spacing w:val="-2"/>
              </w:rPr>
              <w:t xml:space="preserve">, </w:t>
            </w:r>
            <w:proofErr w:type="spellStart"/>
            <w:r w:rsidRPr="00430AC8">
              <w:rPr>
                <w:spacing w:val="-2"/>
              </w:rPr>
              <w:t>янгыннарны</w:t>
            </w:r>
            <w:proofErr w:type="spellEnd"/>
            <w:r w:rsidRPr="00430AC8">
              <w:rPr>
                <w:spacing w:val="-2"/>
              </w:rPr>
              <w:t xml:space="preserve"> </w:t>
            </w:r>
            <w:proofErr w:type="spellStart"/>
            <w:r w:rsidRPr="00430AC8">
              <w:rPr>
                <w:spacing w:val="-2"/>
              </w:rPr>
              <w:t>сүндерү</w:t>
            </w:r>
            <w:proofErr w:type="spellEnd"/>
            <w:r w:rsidRPr="00430AC8">
              <w:rPr>
                <w:spacing w:val="-2"/>
              </w:rPr>
              <w:t xml:space="preserve">, су </w:t>
            </w:r>
            <w:proofErr w:type="spellStart"/>
            <w:r w:rsidRPr="00430AC8">
              <w:rPr>
                <w:spacing w:val="-2"/>
              </w:rPr>
              <w:t>объектларында</w:t>
            </w:r>
            <w:proofErr w:type="spellEnd"/>
            <w:r w:rsidRPr="00430AC8">
              <w:rPr>
                <w:spacing w:val="-2"/>
              </w:rPr>
              <w:t xml:space="preserve"> </w:t>
            </w:r>
            <w:proofErr w:type="spellStart"/>
            <w:r w:rsidRPr="00430AC8">
              <w:rPr>
                <w:spacing w:val="-2"/>
              </w:rPr>
              <w:t>кешеләрне</w:t>
            </w:r>
            <w:proofErr w:type="spellEnd"/>
            <w:r w:rsidRPr="00430AC8">
              <w:rPr>
                <w:spacing w:val="-2"/>
              </w:rPr>
              <w:t xml:space="preserve"> </w:t>
            </w:r>
            <w:proofErr w:type="spellStart"/>
            <w:r w:rsidRPr="00430AC8">
              <w:rPr>
                <w:spacing w:val="-2"/>
              </w:rPr>
              <w:t>эзләү</w:t>
            </w:r>
            <w:proofErr w:type="spellEnd"/>
            <w:r w:rsidRPr="00430AC8">
              <w:rPr>
                <w:spacing w:val="-2"/>
              </w:rPr>
              <w:t xml:space="preserve"> </w:t>
            </w:r>
            <w:proofErr w:type="spellStart"/>
            <w:r w:rsidRPr="00430AC8">
              <w:rPr>
                <w:spacing w:val="-2"/>
              </w:rPr>
              <w:t>һәм</w:t>
            </w:r>
            <w:proofErr w:type="spellEnd"/>
            <w:r w:rsidRPr="00430AC8">
              <w:rPr>
                <w:spacing w:val="-2"/>
              </w:rPr>
              <w:t xml:space="preserve"> </w:t>
            </w:r>
            <w:proofErr w:type="spellStart"/>
            <w:r w:rsidRPr="00430AC8">
              <w:rPr>
                <w:spacing w:val="-2"/>
              </w:rPr>
              <w:t>коткару</w:t>
            </w:r>
            <w:proofErr w:type="spellEnd"/>
            <w:r w:rsidRPr="00430AC8">
              <w:rPr>
                <w:spacing w:val="-2"/>
              </w:rPr>
              <w:t xml:space="preserve"> </w:t>
            </w:r>
            <w:proofErr w:type="spellStart"/>
            <w:r w:rsidRPr="00430AC8">
              <w:rPr>
                <w:spacing w:val="-2"/>
              </w:rPr>
              <w:t>көчләренең</w:t>
            </w:r>
            <w:proofErr w:type="spellEnd"/>
            <w:r w:rsidRPr="00430AC8">
              <w:rPr>
                <w:spacing w:val="-2"/>
              </w:rPr>
              <w:t xml:space="preserve"> </w:t>
            </w:r>
            <w:proofErr w:type="spellStart"/>
            <w:r w:rsidRPr="00430AC8">
              <w:rPr>
                <w:spacing w:val="-2"/>
              </w:rPr>
              <w:t>һәм</w:t>
            </w:r>
            <w:proofErr w:type="spellEnd"/>
            <w:r w:rsidRPr="00430AC8">
              <w:rPr>
                <w:spacing w:val="-2"/>
              </w:rPr>
              <w:t xml:space="preserve"> </w:t>
            </w:r>
            <w:proofErr w:type="spellStart"/>
            <w:r w:rsidRPr="00430AC8">
              <w:rPr>
                <w:spacing w:val="-2"/>
              </w:rPr>
              <w:t>чараларының</w:t>
            </w:r>
            <w:proofErr w:type="spellEnd"/>
            <w:r w:rsidRPr="00430AC8">
              <w:rPr>
                <w:spacing w:val="-2"/>
              </w:rPr>
              <w:t xml:space="preserve"> </w:t>
            </w:r>
            <w:proofErr w:type="spellStart"/>
            <w:r w:rsidRPr="00430AC8">
              <w:rPr>
                <w:spacing w:val="-2"/>
              </w:rPr>
              <w:t>нәтиҗәлелеген</w:t>
            </w:r>
            <w:proofErr w:type="spellEnd"/>
            <w:r w:rsidRPr="00430AC8">
              <w:rPr>
                <w:spacing w:val="-2"/>
              </w:rPr>
              <w:t xml:space="preserve"> </w:t>
            </w:r>
            <w:proofErr w:type="spellStart"/>
            <w:r w:rsidRPr="00430AC8">
              <w:rPr>
                <w:spacing w:val="-2"/>
              </w:rPr>
              <w:t>арттыру</w:t>
            </w:r>
            <w:proofErr w:type="spellEnd"/>
            <w:r w:rsidRPr="00430AC8">
              <w:rPr>
                <w:spacing w:val="-2"/>
              </w:rPr>
              <w:t>;</w:t>
            </w:r>
          </w:p>
          <w:p w:rsidR="009316B2" w:rsidRPr="00430AC8" w:rsidRDefault="009316B2" w:rsidP="00577BB9">
            <w:pPr>
              <w:pStyle w:val="ac"/>
              <w:shd w:val="clear" w:color="auto" w:fill="FFFFFF"/>
              <w:tabs>
                <w:tab w:val="num" w:pos="540"/>
              </w:tabs>
              <w:suppressAutoHyphens w:val="0"/>
              <w:spacing w:before="0" w:after="0"/>
              <w:ind w:firstLine="24"/>
              <w:jc w:val="both"/>
              <w:rPr>
                <w:spacing w:val="-2"/>
              </w:rPr>
            </w:pPr>
            <w:r w:rsidRPr="00430AC8">
              <w:rPr>
                <w:spacing w:val="-2"/>
              </w:rPr>
              <w:t xml:space="preserve">- </w:t>
            </w:r>
            <w:proofErr w:type="spellStart"/>
            <w:r w:rsidRPr="00430AC8">
              <w:rPr>
                <w:spacing w:val="-2"/>
              </w:rPr>
              <w:t>халыкны</w:t>
            </w:r>
            <w:proofErr w:type="spellEnd"/>
            <w:r w:rsidRPr="00430AC8">
              <w:rPr>
                <w:spacing w:val="-2"/>
              </w:rPr>
              <w:t xml:space="preserve"> </w:t>
            </w:r>
            <w:proofErr w:type="spellStart"/>
            <w:r w:rsidRPr="00430AC8">
              <w:rPr>
                <w:spacing w:val="-2"/>
              </w:rPr>
              <w:t>гражданнар</w:t>
            </w:r>
            <w:proofErr w:type="spellEnd"/>
            <w:r w:rsidRPr="00430AC8">
              <w:rPr>
                <w:spacing w:val="-2"/>
              </w:rPr>
              <w:t xml:space="preserve"> </w:t>
            </w:r>
            <w:proofErr w:type="spellStart"/>
            <w:r w:rsidRPr="00430AC8">
              <w:rPr>
                <w:spacing w:val="-2"/>
              </w:rPr>
              <w:t>оборонасына</w:t>
            </w:r>
            <w:proofErr w:type="spellEnd"/>
            <w:r w:rsidRPr="00430AC8">
              <w:rPr>
                <w:spacing w:val="-2"/>
              </w:rPr>
              <w:t xml:space="preserve"> </w:t>
            </w:r>
            <w:proofErr w:type="spellStart"/>
            <w:r w:rsidRPr="00430AC8">
              <w:rPr>
                <w:spacing w:val="-2"/>
              </w:rPr>
              <w:t>өйрәтү</w:t>
            </w:r>
            <w:proofErr w:type="spellEnd"/>
            <w:r w:rsidRPr="00430AC8">
              <w:rPr>
                <w:spacing w:val="-2"/>
              </w:rPr>
              <w:t xml:space="preserve">, </w:t>
            </w:r>
            <w:proofErr w:type="spellStart"/>
            <w:r w:rsidRPr="00430AC8">
              <w:rPr>
                <w:spacing w:val="-2"/>
              </w:rPr>
              <w:t>гадәттән</w:t>
            </w:r>
            <w:proofErr w:type="spellEnd"/>
            <w:r w:rsidRPr="00430AC8">
              <w:rPr>
                <w:spacing w:val="-2"/>
              </w:rPr>
              <w:t xml:space="preserve"> </w:t>
            </w:r>
            <w:proofErr w:type="spellStart"/>
            <w:r w:rsidRPr="00430AC8">
              <w:rPr>
                <w:spacing w:val="-2"/>
              </w:rPr>
              <w:t>тыш</w:t>
            </w:r>
            <w:proofErr w:type="spellEnd"/>
            <w:r w:rsidRPr="00430AC8">
              <w:rPr>
                <w:spacing w:val="-2"/>
              </w:rPr>
              <w:t xml:space="preserve"> </w:t>
            </w:r>
            <w:proofErr w:type="spellStart"/>
            <w:r w:rsidRPr="00430AC8">
              <w:rPr>
                <w:spacing w:val="-2"/>
              </w:rPr>
              <w:t>хәлләрне</w:t>
            </w:r>
            <w:proofErr w:type="spellEnd"/>
            <w:r w:rsidRPr="00430AC8">
              <w:rPr>
                <w:spacing w:val="-2"/>
              </w:rPr>
              <w:t xml:space="preserve"> </w:t>
            </w:r>
            <w:proofErr w:type="spellStart"/>
            <w:r w:rsidRPr="00430AC8">
              <w:rPr>
                <w:spacing w:val="-2"/>
              </w:rPr>
              <w:t>кисәтү</w:t>
            </w:r>
            <w:proofErr w:type="spellEnd"/>
            <w:r w:rsidRPr="00430AC8">
              <w:rPr>
                <w:spacing w:val="-2"/>
              </w:rPr>
              <w:t xml:space="preserve"> </w:t>
            </w:r>
            <w:proofErr w:type="spellStart"/>
            <w:r w:rsidRPr="00430AC8">
              <w:rPr>
                <w:spacing w:val="-2"/>
              </w:rPr>
              <w:t>һәм</w:t>
            </w:r>
            <w:proofErr w:type="spellEnd"/>
            <w:r w:rsidRPr="00430AC8">
              <w:rPr>
                <w:spacing w:val="-2"/>
              </w:rPr>
              <w:t xml:space="preserve"> </w:t>
            </w:r>
            <w:proofErr w:type="spellStart"/>
            <w:r w:rsidRPr="00430AC8">
              <w:rPr>
                <w:spacing w:val="-2"/>
              </w:rPr>
              <w:t>бетерү</w:t>
            </w:r>
            <w:proofErr w:type="spellEnd"/>
            <w:r w:rsidRPr="00430AC8">
              <w:rPr>
                <w:spacing w:val="-2"/>
              </w:rPr>
              <w:t xml:space="preserve">, </w:t>
            </w:r>
            <w:proofErr w:type="spellStart"/>
            <w:r w:rsidRPr="00430AC8">
              <w:rPr>
                <w:spacing w:val="-2"/>
              </w:rPr>
              <w:t>янгын</w:t>
            </w:r>
            <w:proofErr w:type="spellEnd"/>
            <w:r w:rsidRPr="00430AC8">
              <w:rPr>
                <w:spacing w:val="-2"/>
              </w:rPr>
              <w:t xml:space="preserve"> </w:t>
            </w:r>
            <w:proofErr w:type="spellStart"/>
            <w:r w:rsidRPr="00430AC8">
              <w:rPr>
                <w:spacing w:val="-2"/>
              </w:rPr>
              <w:t>куркынычсызлыгы</w:t>
            </w:r>
            <w:proofErr w:type="spellEnd"/>
            <w:r w:rsidRPr="00430AC8">
              <w:rPr>
                <w:spacing w:val="-2"/>
              </w:rPr>
              <w:t xml:space="preserve"> </w:t>
            </w:r>
            <w:proofErr w:type="spellStart"/>
            <w:r w:rsidRPr="00430AC8">
              <w:rPr>
                <w:spacing w:val="-2"/>
              </w:rPr>
              <w:t>һәм</w:t>
            </w:r>
            <w:proofErr w:type="spellEnd"/>
            <w:r w:rsidRPr="00430AC8">
              <w:rPr>
                <w:spacing w:val="-2"/>
              </w:rPr>
              <w:t xml:space="preserve"> суда </w:t>
            </w:r>
            <w:proofErr w:type="spellStart"/>
            <w:r w:rsidRPr="00430AC8">
              <w:rPr>
                <w:spacing w:val="-2"/>
              </w:rPr>
              <w:t>куркынычсызлык</w:t>
            </w:r>
            <w:proofErr w:type="spellEnd"/>
            <w:r w:rsidRPr="00430AC8">
              <w:rPr>
                <w:spacing w:val="-2"/>
              </w:rPr>
              <w:t xml:space="preserve"> </w:t>
            </w:r>
            <w:proofErr w:type="spellStart"/>
            <w:r w:rsidRPr="00430AC8">
              <w:rPr>
                <w:spacing w:val="-2"/>
              </w:rPr>
              <w:t>чаралары</w:t>
            </w:r>
            <w:proofErr w:type="spellEnd"/>
            <w:r w:rsidRPr="00430AC8">
              <w:rPr>
                <w:spacing w:val="-2"/>
              </w:rPr>
              <w:t xml:space="preserve"> </w:t>
            </w:r>
            <w:proofErr w:type="spellStart"/>
            <w:r w:rsidRPr="00430AC8">
              <w:rPr>
                <w:spacing w:val="-2"/>
              </w:rPr>
              <w:t>өлкәсендә</w:t>
            </w:r>
            <w:proofErr w:type="spellEnd"/>
            <w:r w:rsidRPr="00430AC8">
              <w:rPr>
                <w:spacing w:val="-2"/>
              </w:rPr>
              <w:t xml:space="preserve"> </w:t>
            </w:r>
            <w:proofErr w:type="spellStart"/>
            <w:r w:rsidRPr="00430AC8">
              <w:rPr>
                <w:spacing w:val="-2"/>
              </w:rPr>
              <w:t>яхшы</w:t>
            </w:r>
            <w:proofErr w:type="spellEnd"/>
            <w:r w:rsidRPr="00430AC8">
              <w:rPr>
                <w:spacing w:val="-2"/>
              </w:rPr>
              <w:t xml:space="preserve"> </w:t>
            </w:r>
            <w:proofErr w:type="spellStart"/>
            <w:r w:rsidRPr="00430AC8">
              <w:rPr>
                <w:spacing w:val="-2"/>
              </w:rPr>
              <w:t>нәтиҗәләр</w:t>
            </w:r>
            <w:r w:rsidR="005B048B" w:rsidRPr="00430AC8">
              <w:rPr>
                <w:spacing w:val="-2"/>
              </w:rPr>
              <w:t>не</w:t>
            </w:r>
            <w:proofErr w:type="spellEnd"/>
            <w:r w:rsidRPr="00430AC8">
              <w:rPr>
                <w:spacing w:val="-2"/>
              </w:rPr>
              <w:t xml:space="preserve"> </w:t>
            </w:r>
            <w:proofErr w:type="spellStart"/>
            <w:r w:rsidRPr="00430AC8">
              <w:rPr>
                <w:spacing w:val="-2"/>
              </w:rPr>
              <w:t>тәэмин</w:t>
            </w:r>
            <w:proofErr w:type="spellEnd"/>
            <w:r w:rsidRPr="00430AC8">
              <w:rPr>
                <w:spacing w:val="-2"/>
              </w:rPr>
              <w:t xml:space="preserve"> </w:t>
            </w:r>
            <w:proofErr w:type="spellStart"/>
            <w:r w:rsidRPr="00430AC8">
              <w:rPr>
                <w:spacing w:val="-2"/>
              </w:rPr>
              <w:t>итү</w:t>
            </w:r>
            <w:proofErr w:type="spellEnd"/>
          </w:p>
        </w:tc>
      </w:tr>
      <w:tr w:rsidR="009316B2" w:rsidRPr="00430AC8" w:rsidTr="000277C8">
        <w:trPr>
          <w:trHeight w:val="1236"/>
        </w:trPr>
        <w:tc>
          <w:tcPr>
            <w:tcW w:w="250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jc w:val="center"/>
              <w:rPr>
                <w:spacing w:val="-2"/>
              </w:rPr>
            </w:pPr>
            <w:r w:rsidRPr="00430AC8">
              <w:rPr>
                <w:spacing w:val="-2"/>
                <w:lang w:val="tt-RU"/>
              </w:rPr>
              <w:t>Программаны тормышка ашыруга контроль оештыру системасы</w:t>
            </w:r>
          </w:p>
        </w:tc>
        <w:tc>
          <w:tcPr>
            <w:tcW w:w="6737" w:type="dxa"/>
            <w:gridSpan w:val="6"/>
            <w:tcBorders>
              <w:top w:val="single" w:sz="4" w:space="0" w:color="auto"/>
              <w:left w:val="single" w:sz="4" w:space="0" w:color="auto"/>
              <w:bottom w:val="single" w:sz="4" w:space="0" w:color="auto"/>
              <w:right w:val="single" w:sz="4" w:space="0" w:color="auto"/>
            </w:tcBorders>
            <w:hideMark/>
          </w:tcPr>
          <w:p w:rsidR="009316B2" w:rsidRPr="00430AC8" w:rsidRDefault="009316B2" w:rsidP="008A04A0">
            <w:pPr>
              <w:pStyle w:val="ac"/>
              <w:shd w:val="clear" w:color="auto" w:fill="FFFFFF"/>
              <w:spacing w:before="0" w:after="0" w:line="270" w:lineRule="atLeast"/>
              <w:jc w:val="both"/>
              <w:rPr>
                <w:spacing w:val="-2"/>
              </w:rPr>
            </w:pPr>
            <w:r w:rsidRPr="00430AC8">
              <w:rPr>
                <w:spacing w:val="-2"/>
                <w:lang w:val="tt-RU"/>
              </w:rPr>
              <w:t>Программа чараларын башкаручы аларның сыйфатлы һәм үз вакытында үтәлүе, бирел</w:t>
            </w:r>
            <w:r w:rsidR="008A04A0" w:rsidRPr="00430AC8">
              <w:rPr>
                <w:spacing w:val="-2"/>
                <w:lang w:val="tt-RU"/>
              </w:rPr>
              <w:t>ә торган</w:t>
            </w:r>
            <w:r w:rsidRPr="00430AC8">
              <w:rPr>
                <w:spacing w:val="-2"/>
                <w:lang w:val="tt-RU"/>
              </w:rPr>
              <w:t xml:space="preserve"> </w:t>
            </w:r>
            <w:r w:rsidR="00576509" w:rsidRPr="00430AC8">
              <w:rPr>
                <w:spacing w:val="-2"/>
                <w:lang w:val="tt-RU"/>
              </w:rPr>
              <w:t>акчалардан</w:t>
            </w:r>
            <w:r w:rsidRPr="00430AC8">
              <w:rPr>
                <w:spacing w:val="-2"/>
                <w:lang w:val="tt-RU"/>
              </w:rPr>
              <w:t xml:space="preserve"> р</w:t>
            </w:r>
            <w:r w:rsidR="001C3570" w:rsidRPr="00430AC8">
              <w:rPr>
                <w:spacing w:val="-2"/>
                <w:lang w:val="tt-RU"/>
              </w:rPr>
              <w:t>ациональ файдалану өчен җаваплы</w:t>
            </w:r>
          </w:p>
        </w:tc>
      </w:tr>
    </w:tbl>
    <w:p w:rsidR="009316B2" w:rsidRPr="00430AC8" w:rsidRDefault="009316B2" w:rsidP="009316B2">
      <w:pPr>
        <w:pStyle w:val="ConsPlusNormal"/>
        <w:widowControl/>
        <w:ind w:firstLine="0"/>
        <w:jc w:val="both"/>
        <w:outlineLvl w:val="1"/>
        <w:rPr>
          <w:rFonts w:ascii="Times New Roman" w:hAnsi="Times New Roman" w:cs="Times New Roman"/>
          <w:sz w:val="24"/>
          <w:szCs w:val="24"/>
        </w:rPr>
      </w:pPr>
    </w:p>
    <w:p w:rsidR="009316B2" w:rsidRPr="00430AC8" w:rsidRDefault="009316B2" w:rsidP="009316B2">
      <w:pPr>
        <w:pStyle w:val="ConsPlusNormal"/>
        <w:widowControl/>
        <w:ind w:firstLine="0"/>
        <w:jc w:val="center"/>
        <w:outlineLvl w:val="1"/>
        <w:rPr>
          <w:rFonts w:ascii="Times New Roman" w:hAnsi="Times New Roman" w:cs="Times New Roman"/>
          <w:sz w:val="27"/>
          <w:szCs w:val="27"/>
        </w:rPr>
      </w:pPr>
      <w:r w:rsidRPr="00430AC8">
        <w:rPr>
          <w:rFonts w:ascii="Times New Roman" w:hAnsi="Times New Roman" w:cs="Times New Roman"/>
          <w:sz w:val="27"/>
          <w:szCs w:val="27"/>
        </w:rPr>
        <w:t>2</w:t>
      </w:r>
      <w:r w:rsidRPr="00430AC8">
        <w:rPr>
          <w:rFonts w:ascii="Times New Roman" w:hAnsi="Times New Roman" w:cs="Times New Roman"/>
          <w:sz w:val="27"/>
          <w:szCs w:val="27"/>
          <w:lang w:val="tt-RU"/>
        </w:rPr>
        <w:t xml:space="preserve"> бүлек</w:t>
      </w:r>
      <w:r w:rsidRPr="00430AC8">
        <w:rPr>
          <w:rFonts w:ascii="Times New Roman" w:hAnsi="Times New Roman" w:cs="Times New Roman"/>
          <w:sz w:val="27"/>
          <w:szCs w:val="27"/>
        </w:rPr>
        <w:t xml:space="preserve">. </w:t>
      </w:r>
      <w:r w:rsidRPr="00430AC8">
        <w:rPr>
          <w:rFonts w:ascii="Times New Roman" w:hAnsi="Times New Roman" w:cs="Times New Roman"/>
          <w:sz w:val="27"/>
          <w:szCs w:val="27"/>
          <w:lang w:val="tt-RU"/>
        </w:rPr>
        <w:t xml:space="preserve">Программаны кабул итү зарурлыгын нигезләү </w:t>
      </w:r>
    </w:p>
    <w:p w:rsidR="009316B2" w:rsidRPr="00430AC8" w:rsidRDefault="009316B2" w:rsidP="009316B2">
      <w:pPr>
        <w:pStyle w:val="ConsPlusNormal"/>
        <w:widowControl/>
        <w:ind w:firstLine="0"/>
        <w:jc w:val="center"/>
        <w:outlineLvl w:val="1"/>
        <w:rPr>
          <w:rFonts w:ascii="Times New Roman" w:hAnsi="Times New Roman" w:cs="Times New Roman"/>
          <w:sz w:val="27"/>
          <w:szCs w:val="27"/>
        </w:rPr>
      </w:pPr>
    </w:p>
    <w:p w:rsidR="009316B2" w:rsidRPr="00430AC8" w:rsidRDefault="009316B2" w:rsidP="009316B2">
      <w:pPr>
        <w:pStyle w:val="af0"/>
        <w:ind w:firstLine="709"/>
        <w:jc w:val="both"/>
        <w:rPr>
          <w:color w:val="000000"/>
          <w:sz w:val="27"/>
          <w:szCs w:val="27"/>
          <w:lang w:val="tt-RU"/>
        </w:rPr>
      </w:pPr>
      <w:r w:rsidRPr="00430AC8">
        <w:rPr>
          <w:color w:val="000000"/>
          <w:sz w:val="27"/>
          <w:szCs w:val="27"/>
        </w:rPr>
        <w:t>Программа</w:t>
      </w:r>
      <w:r w:rsidRPr="00430AC8">
        <w:rPr>
          <w:color w:val="000000"/>
          <w:sz w:val="27"/>
          <w:szCs w:val="27"/>
          <w:lang w:val="tt-RU"/>
        </w:rPr>
        <w:t xml:space="preserve"> гражданнарны табигый һәм техноген характердагы гадәттән тыш хәлләрдән саклау</w:t>
      </w:r>
      <w:r w:rsidR="00084C91" w:rsidRPr="00430AC8">
        <w:rPr>
          <w:color w:val="000000"/>
          <w:sz w:val="27"/>
          <w:szCs w:val="27"/>
          <w:lang w:val="tt-RU"/>
        </w:rPr>
        <w:t xml:space="preserve">, </w:t>
      </w:r>
      <w:r w:rsidRPr="00430AC8">
        <w:rPr>
          <w:color w:val="000000"/>
          <w:sz w:val="27"/>
          <w:szCs w:val="27"/>
          <w:lang w:val="tt-RU"/>
        </w:rPr>
        <w:t>су объектларында кешеләр иминлеге, гражданнар оборонасы бурычларын үтәү, кешеләрне, мат</w:t>
      </w:r>
      <w:r w:rsidR="00576509" w:rsidRPr="00430AC8">
        <w:rPr>
          <w:color w:val="000000"/>
          <w:sz w:val="27"/>
          <w:szCs w:val="27"/>
          <w:lang w:val="tt-RU"/>
        </w:rPr>
        <w:t>ди</w:t>
      </w:r>
      <w:r w:rsidRPr="00430AC8">
        <w:rPr>
          <w:color w:val="000000"/>
          <w:sz w:val="27"/>
          <w:szCs w:val="27"/>
          <w:lang w:val="tt-RU"/>
        </w:rPr>
        <w:t xml:space="preserve"> һәм мәдәни кыйммәтләрне коткару һәм гадәттән тыш хәлләр нәтиҗәсендә зыян күргән халыкка ярдәм итү дәрәҗәсен күтәрүгә юнәлдерелгән.</w:t>
      </w:r>
      <w:r w:rsidRPr="00430AC8">
        <w:rPr>
          <w:color w:val="000000"/>
          <w:sz w:val="27"/>
          <w:szCs w:val="27"/>
        </w:rPr>
        <w:t xml:space="preserve"> </w:t>
      </w:r>
      <w:r w:rsidRPr="00430AC8">
        <w:rPr>
          <w:color w:val="000000"/>
          <w:sz w:val="27"/>
          <w:szCs w:val="27"/>
          <w:lang w:val="tt-RU"/>
        </w:rPr>
        <w:t xml:space="preserve">Климатның глобаль үзгәрүе, хуҗалык эшчәнлеге процессында яки эре техноген аварияләр һәм фаҗигаләр нәтиҗәсендә килеп чыккан табигый һәм техноген гадәттән тыш хәлләр </w:t>
      </w:r>
      <w:r w:rsidR="005B048B" w:rsidRPr="00430AC8">
        <w:rPr>
          <w:color w:val="000000"/>
          <w:sz w:val="27"/>
          <w:szCs w:val="27"/>
          <w:lang w:val="tt-RU"/>
        </w:rPr>
        <w:t xml:space="preserve">                      </w:t>
      </w:r>
      <w:r w:rsidRPr="00430AC8">
        <w:rPr>
          <w:color w:val="000000"/>
          <w:sz w:val="27"/>
          <w:szCs w:val="27"/>
          <w:lang w:val="tt-RU"/>
        </w:rPr>
        <w:t xml:space="preserve">Яр Чаллы шәһәре халкы һәм икътисад объектлары өчен шактый куркыныч тудыра. </w:t>
      </w:r>
    </w:p>
    <w:p w:rsidR="009316B2" w:rsidRPr="00430AC8" w:rsidRDefault="009316B2" w:rsidP="009316B2">
      <w:pPr>
        <w:pStyle w:val="af0"/>
        <w:ind w:firstLine="709"/>
        <w:jc w:val="both"/>
        <w:rPr>
          <w:color w:val="000000"/>
          <w:sz w:val="27"/>
          <w:szCs w:val="27"/>
          <w:lang w:val="tt-RU"/>
        </w:rPr>
      </w:pPr>
      <w:r w:rsidRPr="00430AC8">
        <w:rPr>
          <w:color w:val="000000"/>
          <w:sz w:val="27"/>
          <w:szCs w:val="27"/>
          <w:lang w:val="tt-RU"/>
        </w:rPr>
        <w:t xml:space="preserve">Әлеге программа гадәттән тыш хәлләр куркынычын киметү өлкәсендә идарә итүне координацияләү механизмнарын үстерүгә, кризис һәм гадәттән тыш хәлләрдә экстрен эш итү системасын оптимизацияләүгә, шулай ук заманча мәгълүмат-коммуникация технологияләрен һәм техник массакүләм мәгълүмат чараларын куллану нигезендә яшәеш иминлеге культурасын формалаштыру алымнарын һәм чараларын булдыруга юнәлдерелгән чараларны үз эченә ала. </w:t>
      </w:r>
    </w:p>
    <w:p w:rsidR="009316B2" w:rsidRPr="00430AC8" w:rsidRDefault="009316B2" w:rsidP="009316B2">
      <w:pPr>
        <w:pStyle w:val="af0"/>
        <w:ind w:firstLine="709"/>
        <w:jc w:val="both"/>
        <w:rPr>
          <w:color w:val="000000"/>
          <w:sz w:val="27"/>
          <w:szCs w:val="27"/>
          <w:lang w:val="tt-RU"/>
        </w:rPr>
      </w:pPr>
      <w:r w:rsidRPr="00430AC8">
        <w:rPr>
          <w:color w:val="000000"/>
          <w:sz w:val="27"/>
          <w:szCs w:val="27"/>
          <w:lang w:val="tt-RU"/>
        </w:rPr>
        <w:lastRenderedPageBreak/>
        <w:t>Яр Чаллы шәһәре муниципаль берәмлеге территориясендә мат</w:t>
      </w:r>
      <w:r w:rsidR="003C221B" w:rsidRPr="00430AC8">
        <w:rPr>
          <w:color w:val="000000"/>
          <w:sz w:val="27"/>
          <w:szCs w:val="27"/>
          <w:lang w:val="tt-RU"/>
        </w:rPr>
        <w:t>ди</w:t>
      </w:r>
      <w:r w:rsidRPr="00430AC8">
        <w:rPr>
          <w:color w:val="000000"/>
          <w:sz w:val="27"/>
          <w:szCs w:val="27"/>
          <w:lang w:val="tt-RU"/>
        </w:rPr>
        <w:t xml:space="preserve"> һәм социаль </w:t>
      </w:r>
      <w:r w:rsidR="003C221B" w:rsidRPr="00430AC8">
        <w:rPr>
          <w:color w:val="000000"/>
          <w:sz w:val="27"/>
          <w:szCs w:val="27"/>
          <w:lang w:val="tt-RU"/>
        </w:rPr>
        <w:t xml:space="preserve">яктан шактый </w:t>
      </w:r>
      <w:r w:rsidRPr="00430AC8">
        <w:rPr>
          <w:color w:val="000000"/>
          <w:sz w:val="27"/>
          <w:szCs w:val="27"/>
          <w:lang w:val="tt-RU"/>
        </w:rPr>
        <w:t>зыян салырлык табигый һәм техноген характердагы гадәттән тыш хәлләр дә булырга мөмкин.</w:t>
      </w:r>
    </w:p>
    <w:p w:rsidR="009316B2" w:rsidRPr="00430AC8" w:rsidRDefault="009316B2" w:rsidP="009316B2">
      <w:pPr>
        <w:ind w:firstLine="709"/>
        <w:jc w:val="both"/>
        <w:rPr>
          <w:color w:val="000000"/>
          <w:sz w:val="27"/>
          <w:szCs w:val="27"/>
          <w:lang w:val="tt-RU"/>
        </w:rPr>
      </w:pPr>
      <w:r w:rsidRPr="00430AC8">
        <w:rPr>
          <w:color w:val="000000"/>
          <w:sz w:val="27"/>
          <w:szCs w:val="27"/>
          <w:lang w:val="tt-RU"/>
        </w:rPr>
        <w:t>Куркыныч табигать күренешләре гидрометеорологик күренешләрне (язгы ташулар һәм яңгыр нәтиҗәсендәге ташуларга бәйле су басулар, көчле җилләр, көчле суык, көчле бураннар, боз яву, корылык), куркыныч геологик процессларны – табигый урман янгыннарын үз эченә ала. Барлык саналган бәла-казалардан су басулар, көчле җилләр һәм табигый янгыннар халык һәм территорияләр өчен аеруча зур куркыныч тудыра.</w:t>
      </w:r>
    </w:p>
    <w:p w:rsidR="009316B2" w:rsidRPr="00430AC8" w:rsidRDefault="009316B2" w:rsidP="009316B2">
      <w:pPr>
        <w:ind w:firstLine="709"/>
        <w:jc w:val="both"/>
        <w:rPr>
          <w:color w:val="000000"/>
          <w:sz w:val="27"/>
          <w:szCs w:val="27"/>
          <w:lang w:val="tt-RU"/>
        </w:rPr>
      </w:pPr>
      <w:r w:rsidRPr="00430AC8">
        <w:rPr>
          <w:color w:val="000000"/>
          <w:sz w:val="27"/>
          <w:szCs w:val="27"/>
          <w:lang w:val="tt-RU"/>
        </w:rPr>
        <w:t>Шәһәр территориясендә янгын куркынычы һәм шартлау куркынычы булган производстволар, энергетика һәм торак-коммуналь хуҗалыгы объектлары булу техноген характердагы гадәттән тыш хәлләр килеп чыгу мөмкинлеге турында белдерә.</w:t>
      </w:r>
    </w:p>
    <w:p w:rsidR="009316B2" w:rsidRPr="00430AC8" w:rsidRDefault="009316B2" w:rsidP="009316B2">
      <w:pPr>
        <w:ind w:firstLine="709"/>
        <w:jc w:val="both"/>
        <w:rPr>
          <w:sz w:val="27"/>
          <w:szCs w:val="27"/>
          <w:lang w:val="tt-RU"/>
        </w:rPr>
      </w:pPr>
      <w:r w:rsidRPr="00430AC8">
        <w:rPr>
          <w:sz w:val="27"/>
          <w:szCs w:val="27"/>
          <w:lang w:val="tt-RU"/>
        </w:rPr>
        <w:t>Яр Чаллы шәһәре территориясендәге су объектларында кешеләр үлеменең сәбәпләре түбәндәгеләр:</w:t>
      </w:r>
    </w:p>
    <w:p w:rsidR="009316B2" w:rsidRPr="00430AC8" w:rsidRDefault="00F25947" w:rsidP="009316B2">
      <w:pPr>
        <w:ind w:firstLine="709"/>
        <w:jc w:val="both"/>
        <w:rPr>
          <w:sz w:val="27"/>
          <w:szCs w:val="27"/>
          <w:lang w:val="tt-RU"/>
        </w:rPr>
      </w:pPr>
      <w:r w:rsidRPr="00430AC8">
        <w:rPr>
          <w:sz w:val="27"/>
          <w:szCs w:val="27"/>
          <w:lang w:val="tt-RU"/>
        </w:rPr>
        <w:t>-</w:t>
      </w:r>
      <w:r w:rsidR="005B048B" w:rsidRPr="00430AC8">
        <w:rPr>
          <w:sz w:val="27"/>
          <w:szCs w:val="27"/>
          <w:lang w:val="tt-RU"/>
        </w:rPr>
        <w:t xml:space="preserve"> </w:t>
      </w:r>
      <w:r w:rsidR="009316B2" w:rsidRPr="00430AC8">
        <w:rPr>
          <w:sz w:val="27"/>
          <w:szCs w:val="27"/>
          <w:lang w:val="tt-RU"/>
        </w:rPr>
        <w:t>кешеләрнең әлеге максатлар өчен җиһазландырылмаган урыннарда су коенуы;</w:t>
      </w:r>
    </w:p>
    <w:p w:rsidR="009316B2" w:rsidRPr="00430AC8" w:rsidRDefault="00F25947" w:rsidP="009316B2">
      <w:pPr>
        <w:ind w:firstLine="709"/>
        <w:jc w:val="both"/>
        <w:rPr>
          <w:sz w:val="27"/>
          <w:szCs w:val="27"/>
        </w:rPr>
      </w:pPr>
      <w:r w:rsidRPr="00430AC8">
        <w:rPr>
          <w:sz w:val="27"/>
          <w:szCs w:val="27"/>
          <w:lang w:val="tt-RU"/>
        </w:rPr>
        <w:t>-</w:t>
      </w:r>
      <w:r w:rsidR="009316B2" w:rsidRPr="00430AC8">
        <w:rPr>
          <w:sz w:val="27"/>
          <w:szCs w:val="27"/>
        </w:rPr>
        <w:t xml:space="preserve"> алкоголь</w:t>
      </w:r>
      <w:r w:rsidR="009316B2" w:rsidRPr="00430AC8">
        <w:rPr>
          <w:sz w:val="27"/>
          <w:szCs w:val="27"/>
          <w:lang w:val="tt-RU"/>
        </w:rPr>
        <w:t xml:space="preserve"> һәм наркотик матдәләр кулланган килеш су коену яки сулыклар буенда ял итү</w:t>
      </w:r>
      <w:r w:rsidR="009316B2" w:rsidRPr="00430AC8">
        <w:rPr>
          <w:sz w:val="27"/>
          <w:szCs w:val="27"/>
        </w:rPr>
        <w:t>;</w:t>
      </w:r>
    </w:p>
    <w:p w:rsidR="009316B2" w:rsidRPr="00430AC8" w:rsidRDefault="00F25947" w:rsidP="009316B2">
      <w:pPr>
        <w:ind w:firstLine="709"/>
        <w:jc w:val="both"/>
        <w:rPr>
          <w:sz w:val="27"/>
          <w:szCs w:val="27"/>
        </w:rPr>
      </w:pPr>
      <w:r w:rsidRPr="00430AC8">
        <w:rPr>
          <w:sz w:val="27"/>
          <w:szCs w:val="27"/>
        </w:rPr>
        <w:t>-</w:t>
      </w:r>
      <w:r w:rsidR="009316B2" w:rsidRPr="00430AC8">
        <w:rPr>
          <w:sz w:val="27"/>
          <w:szCs w:val="27"/>
        </w:rPr>
        <w:t xml:space="preserve"> </w:t>
      </w:r>
      <w:r w:rsidR="009316B2" w:rsidRPr="00430AC8">
        <w:rPr>
          <w:sz w:val="27"/>
          <w:szCs w:val="27"/>
          <w:lang w:val="tt-RU"/>
        </w:rPr>
        <w:t>балаларның йөзә белмәве</w:t>
      </w:r>
      <w:r w:rsidR="009316B2" w:rsidRPr="00430AC8">
        <w:rPr>
          <w:sz w:val="27"/>
          <w:szCs w:val="27"/>
        </w:rPr>
        <w:t>;</w:t>
      </w:r>
    </w:p>
    <w:p w:rsidR="009316B2" w:rsidRPr="00430AC8" w:rsidRDefault="00F25947" w:rsidP="009316B2">
      <w:pPr>
        <w:ind w:firstLine="709"/>
        <w:jc w:val="both"/>
        <w:rPr>
          <w:sz w:val="27"/>
          <w:szCs w:val="27"/>
        </w:rPr>
      </w:pPr>
      <w:r w:rsidRPr="00430AC8">
        <w:rPr>
          <w:sz w:val="27"/>
          <w:szCs w:val="27"/>
        </w:rPr>
        <w:t>-</w:t>
      </w:r>
      <w:r w:rsidR="009316B2" w:rsidRPr="00430AC8">
        <w:rPr>
          <w:sz w:val="27"/>
          <w:szCs w:val="27"/>
        </w:rPr>
        <w:t xml:space="preserve"> </w:t>
      </w:r>
      <w:r w:rsidR="009316B2" w:rsidRPr="00430AC8">
        <w:rPr>
          <w:sz w:val="27"/>
          <w:szCs w:val="27"/>
          <w:lang w:val="tt-RU"/>
        </w:rPr>
        <w:t>балаларның ата-ана күзәтүеннән башка су коенуы;</w:t>
      </w:r>
    </w:p>
    <w:p w:rsidR="009316B2" w:rsidRPr="00430AC8" w:rsidRDefault="00F25947" w:rsidP="009316B2">
      <w:pPr>
        <w:ind w:firstLine="709"/>
        <w:jc w:val="both"/>
        <w:rPr>
          <w:sz w:val="27"/>
          <w:szCs w:val="27"/>
        </w:rPr>
      </w:pPr>
      <w:r w:rsidRPr="00430AC8">
        <w:rPr>
          <w:sz w:val="27"/>
          <w:szCs w:val="27"/>
        </w:rPr>
        <w:t>-</w:t>
      </w:r>
      <w:r w:rsidR="009316B2" w:rsidRPr="00430AC8">
        <w:rPr>
          <w:sz w:val="27"/>
          <w:szCs w:val="27"/>
          <w:lang w:val="tt-RU"/>
        </w:rPr>
        <w:t xml:space="preserve"> суда кешеләр тормышын саклау кагыйдәләрендә билгеләнгән элементар куркынычсызлык нормаларын үтәмәү.</w:t>
      </w:r>
      <w:r w:rsidR="009316B2" w:rsidRPr="00430AC8">
        <w:rPr>
          <w:sz w:val="27"/>
          <w:szCs w:val="27"/>
        </w:rPr>
        <w:t xml:space="preserve"> </w:t>
      </w:r>
    </w:p>
    <w:p w:rsidR="009316B2" w:rsidRPr="00430AC8" w:rsidRDefault="009316B2" w:rsidP="009316B2">
      <w:pPr>
        <w:ind w:firstLine="709"/>
        <w:jc w:val="both"/>
        <w:rPr>
          <w:sz w:val="27"/>
          <w:szCs w:val="27"/>
          <w:lang w:val="tt-RU"/>
        </w:rPr>
      </w:pPr>
      <w:r w:rsidRPr="00430AC8">
        <w:rPr>
          <w:sz w:val="27"/>
          <w:szCs w:val="27"/>
          <w:lang w:val="tt-RU"/>
        </w:rPr>
        <w:t xml:space="preserve">Халыкны гадәттән тыш хәлләрдән саклау һәм суда куркынычсызлыкны тәэмин итү өлкәсендә күрсәтелгән проблемаларны хәл итү, өстенлекле чараларны һәм аларны тормышка ашыру эзлеклелеген билгеләп, комплекслы якын килүне һәм моңа барлык дәрәҗәдәге хакимиятне, предприятиеләрне һәм оешмаларны җәлеп итүне, шулай ук халыкта куркынычсыз тәртип культурасын формалаштыру буенча системалы эшләүне таләп итә. </w:t>
      </w:r>
    </w:p>
    <w:p w:rsidR="009316B2" w:rsidRPr="00430AC8" w:rsidRDefault="009316B2" w:rsidP="009316B2">
      <w:pPr>
        <w:ind w:firstLine="709"/>
        <w:jc w:val="both"/>
        <w:rPr>
          <w:sz w:val="27"/>
          <w:szCs w:val="27"/>
        </w:rPr>
      </w:pPr>
    </w:p>
    <w:p w:rsidR="009316B2" w:rsidRPr="00430AC8" w:rsidRDefault="009316B2" w:rsidP="009316B2">
      <w:pPr>
        <w:pStyle w:val="ConsPlusNormal"/>
        <w:widowControl/>
        <w:ind w:firstLine="0"/>
        <w:jc w:val="center"/>
        <w:outlineLvl w:val="1"/>
        <w:rPr>
          <w:rFonts w:ascii="Times New Roman" w:hAnsi="Times New Roman" w:cs="Times New Roman"/>
          <w:sz w:val="27"/>
          <w:szCs w:val="27"/>
        </w:rPr>
      </w:pPr>
      <w:r w:rsidRPr="00430AC8">
        <w:rPr>
          <w:rFonts w:ascii="Times New Roman" w:hAnsi="Times New Roman" w:cs="Times New Roman"/>
          <w:sz w:val="27"/>
          <w:szCs w:val="27"/>
        </w:rPr>
        <w:t>3</w:t>
      </w:r>
      <w:r w:rsidRPr="00430AC8">
        <w:rPr>
          <w:rFonts w:ascii="Times New Roman" w:hAnsi="Times New Roman" w:cs="Times New Roman"/>
          <w:sz w:val="27"/>
          <w:szCs w:val="27"/>
          <w:lang w:val="tt-RU"/>
        </w:rPr>
        <w:t xml:space="preserve"> бүлек</w:t>
      </w:r>
      <w:r w:rsidRPr="00430AC8">
        <w:rPr>
          <w:rFonts w:ascii="Times New Roman" w:hAnsi="Times New Roman" w:cs="Times New Roman"/>
          <w:sz w:val="27"/>
          <w:szCs w:val="27"/>
        </w:rPr>
        <w:t xml:space="preserve">. </w:t>
      </w:r>
      <w:r w:rsidRPr="00430AC8">
        <w:rPr>
          <w:rFonts w:ascii="Times New Roman" w:hAnsi="Times New Roman" w:cs="Times New Roman"/>
          <w:sz w:val="27"/>
          <w:szCs w:val="27"/>
          <w:lang w:val="tt-RU"/>
        </w:rPr>
        <w:t>Максатлар һәм бурычлар</w:t>
      </w:r>
      <w:r w:rsidRPr="00430AC8">
        <w:rPr>
          <w:rFonts w:ascii="Times New Roman" w:hAnsi="Times New Roman" w:cs="Times New Roman"/>
          <w:sz w:val="27"/>
          <w:szCs w:val="27"/>
        </w:rPr>
        <w:t>, индикатор</w:t>
      </w:r>
      <w:r w:rsidRPr="00430AC8">
        <w:rPr>
          <w:rFonts w:ascii="Times New Roman" w:hAnsi="Times New Roman" w:cs="Times New Roman"/>
          <w:sz w:val="27"/>
          <w:szCs w:val="27"/>
          <w:lang w:val="tt-RU"/>
        </w:rPr>
        <w:t>лар</w:t>
      </w:r>
    </w:p>
    <w:p w:rsidR="009316B2" w:rsidRPr="00430AC8" w:rsidRDefault="009316B2" w:rsidP="009316B2">
      <w:pPr>
        <w:pStyle w:val="ConsPlusNormal"/>
        <w:widowControl/>
        <w:ind w:firstLine="709"/>
        <w:jc w:val="both"/>
        <w:outlineLvl w:val="1"/>
        <w:rPr>
          <w:rFonts w:ascii="Times New Roman" w:hAnsi="Times New Roman" w:cs="Times New Roman"/>
          <w:sz w:val="27"/>
          <w:szCs w:val="27"/>
        </w:rPr>
      </w:pPr>
    </w:p>
    <w:p w:rsidR="009316B2" w:rsidRPr="00430AC8" w:rsidRDefault="009316B2" w:rsidP="009316B2">
      <w:pPr>
        <w:pStyle w:val="ConsPlusNormal"/>
        <w:widowControl/>
        <w:ind w:firstLine="709"/>
        <w:jc w:val="both"/>
        <w:outlineLvl w:val="1"/>
        <w:rPr>
          <w:rFonts w:ascii="Times New Roman" w:hAnsi="Times New Roman" w:cs="Times New Roman"/>
          <w:sz w:val="27"/>
          <w:szCs w:val="27"/>
        </w:rPr>
      </w:pPr>
      <w:r w:rsidRPr="00430AC8">
        <w:rPr>
          <w:rFonts w:ascii="Times New Roman" w:hAnsi="Times New Roman" w:cs="Times New Roman"/>
          <w:spacing w:val="-2"/>
          <w:sz w:val="27"/>
          <w:szCs w:val="27"/>
          <w:lang w:val="tt-RU"/>
        </w:rPr>
        <w:t>Программаның бурычы булып Яр Чаллы шәһәре халкының, территорияләренең һәм инфраструктура объектларының табигый һәм техноген характердагы гадәттән тыш хәлләрдән сакланышын күтәрү, аларның тискәре нәтиҗәләрен йомшарту, гражданнар оборонасы өлкәсендәге чараларны тормышка ашыру һәм су объектларында кешеләр иминлеген тәэмин итү тора.</w:t>
      </w:r>
    </w:p>
    <w:p w:rsidR="009316B2" w:rsidRPr="00430AC8" w:rsidRDefault="009316B2" w:rsidP="009316B2">
      <w:pPr>
        <w:pStyle w:val="ConsPlusNormal"/>
        <w:widowControl/>
        <w:ind w:firstLine="709"/>
        <w:jc w:val="both"/>
        <w:outlineLvl w:val="1"/>
        <w:rPr>
          <w:rFonts w:ascii="Times New Roman" w:hAnsi="Times New Roman" w:cs="Times New Roman"/>
          <w:sz w:val="27"/>
          <w:szCs w:val="27"/>
        </w:rPr>
      </w:pPr>
      <w:r w:rsidRPr="00430AC8">
        <w:rPr>
          <w:rFonts w:ascii="Times New Roman" w:hAnsi="Times New Roman" w:cs="Times New Roman"/>
          <w:sz w:val="27"/>
          <w:szCs w:val="27"/>
          <w:lang w:val="tt-RU"/>
        </w:rPr>
        <w:t>П</w:t>
      </w:r>
      <w:proofErr w:type="spellStart"/>
      <w:r w:rsidRPr="00430AC8">
        <w:rPr>
          <w:rFonts w:ascii="Times New Roman" w:hAnsi="Times New Roman" w:cs="Times New Roman"/>
          <w:sz w:val="27"/>
          <w:szCs w:val="27"/>
        </w:rPr>
        <w:t>рограмманың</w:t>
      </w:r>
      <w:proofErr w:type="spellEnd"/>
      <w:r w:rsidRPr="00430AC8">
        <w:rPr>
          <w:rFonts w:ascii="Times New Roman" w:hAnsi="Times New Roman" w:cs="Times New Roman"/>
          <w:sz w:val="27"/>
          <w:szCs w:val="27"/>
        </w:rPr>
        <w:t xml:space="preserve"> </w:t>
      </w:r>
      <w:proofErr w:type="spellStart"/>
      <w:r w:rsidRPr="00430AC8">
        <w:rPr>
          <w:rFonts w:ascii="Times New Roman" w:hAnsi="Times New Roman" w:cs="Times New Roman"/>
          <w:sz w:val="27"/>
          <w:szCs w:val="27"/>
        </w:rPr>
        <w:t>бурычлары</w:t>
      </w:r>
      <w:proofErr w:type="spellEnd"/>
      <w:r w:rsidRPr="00430AC8">
        <w:rPr>
          <w:rFonts w:ascii="Times New Roman" w:hAnsi="Times New Roman" w:cs="Times New Roman"/>
          <w:sz w:val="27"/>
          <w:szCs w:val="27"/>
        </w:rPr>
        <w:t>:</w:t>
      </w:r>
    </w:p>
    <w:p w:rsidR="009316B2" w:rsidRPr="00430AC8" w:rsidRDefault="009316B2" w:rsidP="009316B2">
      <w:pPr>
        <w:ind w:right="-1" w:firstLine="709"/>
        <w:jc w:val="both"/>
        <w:rPr>
          <w:spacing w:val="-2"/>
          <w:sz w:val="27"/>
          <w:szCs w:val="27"/>
        </w:rPr>
      </w:pPr>
      <w:r w:rsidRPr="00430AC8">
        <w:rPr>
          <w:spacing w:val="-2"/>
          <w:sz w:val="27"/>
          <w:szCs w:val="27"/>
        </w:rPr>
        <w:t>-</w:t>
      </w:r>
      <w:r w:rsidRPr="00430AC8">
        <w:rPr>
          <w:spacing w:val="-2"/>
          <w:sz w:val="27"/>
          <w:szCs w:val="27"/>
          <w:lang w:val="tt-RU"/>
        </w:rPr>
        <w:t xml:space="preserve"> гражданнар оборонасы, шәһәр халкын һәм территориясен табигый һәм техноген характердагы гадәттән тыш хәлләрдән саклау буенча чаралар оештыру һәм гамәлгә ашыру;</w:t>
      </w:r>
      <w:r w:rsidRPr="00430AC8">
        <w:rPr>
          <w:spacing w:val="-2"/>
          <w:sz w:val="27"/>
          <w:szCs w:val="27"/>
        </w:rPr>
        <w:t xml:space="preserve"> </w:t>
      </w:r>
    </w:p>
    <w:p w:rsidR="009316B2" w:rsidRPr="00430AC8" w:rsidRDefault="009316B2" w:rsidP="005B048B">
      <w:pPr>
        <w:ind w:firstLine="709"/>
        <w:jc w:val="both"/>
        <w:rPr>
          <w:spacing w:val="-2"/>
          <w:sz w:val="27"/>
          <w:szCs w:val="27"/>
        </w:rPr>
      </w:pPr>
      <w:r w:rsidRPr="00430AC8">
        <w:rPr>
          <w:spacing w:val="-2"/>
          <w:sz w:val="27"/>
          <w:szCs w:val="27"/>
        </w:rPr>
        <w:t xml:space="preserve">- </w:t>
      </w:r>
      <w:r w:rsidRPr="00430AC8">
        <w:rPr>
          <w:spacing w:val="-2"/>
          <w:sz w:val="27"/>
          <w:szCs w:val="27"/>
          <w:lang w:val="tt-RU"/>
        </w:rPr>
        <w:t>су объектларында һәлак булучы кешеләрнең санын киметү эшен оештыру.</w:t>
      </w:r>
    </w:p>
    <w:p w:rsidR="009316B2" w:rsidRPr="00430AC8" w:rsidRDefault="009316B2" w:rsidP="009316B2">
      <w:pPr>
        <w:rPr>
          <w:sz w:val="28"/>
          <w:szCs w:val="28"/>
        </w:rPr>
        <w:sectPr w:rsidR="009316B2" w:rsidRPr="00430AC8" w:rsidSect="009316B2">
          <w:headerReference w:type="default" r:id="rId8"/>
          <w:pgSz w:w="11906" w:h="16838" w:code="9"/>
          <w:pgMar w:top="1134" w:right="851" w:bottom="1134" w:left="1701" w:header="709" w:footer="709" w:gutter="0"/>
          <w:cols w:space="720"/>
          <w:titlePg/>
          <w:docGrid w:linePitch="326"/>
        </w:sectPr>
      </w:pPr>
    </w:p>
    <w:p w:rsidR="009316B2" w:rsidRPr="00430AC8" w:rsidRDefault="009316B2" w:rsidP="009316B2">
      <w:pPr>
        <w:pStyle w:val="1"/>
        <w:ind w:left="840"/>
        <w:rPr>
          <w:b w:val="0"/>
          <w:sz w:val="28"/>
          <w:szCs w:val="28"/>
        </w:rPr>
      </w:pPr>
      <w:r w:rsidRPr="00430AC8">
        <w:rPr>
          <w:b w:val="0"/>
          <w:sz w:val="28"/>
          <w:szCs w:val="28"/>
          <w:lang w:val="tt-RU"/>
        </w:rPr>
        <w:lastRenderedPageBreak/>
        <w:t>Программаның максатлары, бурычлары</w:t>
      </w:r>
      <w:r w:rsidRPr="00430AC8">
        <w:rPr>
          <w:b w:val="0"/>
          <w:sz w:val="28"/>
          <w:szCs w:val="28"/>
        </w:rPr>
        <w:t xml:space="preserve">, </w:t>
      </w:r>
      <w:r w:rsidRPr="00430AC8">
        <w:rPr>
          <w:b w:val="0"/>
          <w:sz w:val="28"/>
          <w:szCs w:val="28"/>
          <w:lang w:val="tt-RU"/>
        </w:rPr>
        <w:t xml:space="preserve">нәтиҗәләрне бәяләү </w:t>
      </w:r>
      <w:r w:rsidRPr="00430AC8">
        <w:rPr>
          <w:b w:val="0"/>
          <w:sz w:val="28"/>
          <w:szCs w:val="28"/>
        </w:rPr>
        <w:t>индикатор</w:t>
      </w:r>
      <w:r w:rsidRPr="00430AC8">
        <w:rPr>
          <w:b w:val="0"/>
          <w:sz w:val="28"/>
          <w:szCs w:val="28"/>
          <w:lang w:val="tt-RU"/>
        </w:rPr>
        <w:t xml:space="preserve">лары һәм чаралар буенча </w:t>
      </w:r>
      <w:proofErr w:type="spellStart"/>
      <w:r w:rsidRPr="00430AC8">
        <w:rPr>
          <w:b w:val="0"/>
          <w:sz w:val="28"/>
          <w:szCs w:val="28"/>
        </w:rPr>
        <w:t>финанс</w:t>
      </w:r>
      <w:proofErr w:type="spellEnd"/>
      <w:r w:rsidRPr="00430AC8">
        <w:rPr>
          <w:b w:val="0"/>
          <w:sz w:val="28"/>
          <w:szCs w:val="28"/>
          <w:lang w:val="tt-RU"/>
        </w:rPr>
        <w:t>лау</w:t>
      </w:r>
    </w:p>
    <w:p w:rsidR="009316B2" w:rsidRPr="00430AC8" w:rsidRDefault="009316B2" w:rsidP="009316B2">
      <w:pPr>
        <w:ind w:right="158"/>
        <w:jc w:val="center"/>
      </w:pPr>
      <w:r w:rsidRPr="00430AC8">
        <w:t xml:space="preserve">    </w:t>
      </w:r>
    </w:p>
    <w:tbl>
      <w:tblPr>
        <w:tblW w:w="154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3136"/>
        <w:gridCol w:w="1538"/>
        <w:gridCol w:w="1156"/>
        <w:gridCol w:w="2270"/>
        <w:gridCol w:w="826"/>
        <w:gridCol w:w="851"/>
        <w:gridCol w:w="850"/>
        <w:gridCol w:w="851"/>
        <w:gridCol w:w="843"/>
        <w:gridCol w:w="76"/>
        <w:gridCol w:w="116"/>
        <w:gridCol w:w="939"/>
        <w:gridCol w:w="79"/>
        <w:gridCol w:w="17"/>
        <w:gridCol w:w="1035"/>
      </w:tblGrid>
      <w:tr w:rsidR="009316B2" w:rsidRPr="00430AC8" w:rsidTr="00577BB9">
        <w:trPr>
          <w:trHeight w:val="901"/>
        </w:trPr>
        <w:tc>
          <w:tcPr>
            <w:tcW w:w="3962" w:type="dxa"/>
            <w:gridSpan w:val="2"/>
            <w:vMerge w:val="restart"/>
            <w:tcBorders>
              <w:top w:val="single" w:sz="4" w:space="0" w:color="auto"/>
              <w:left w:val="single" w:sz="4" w:space="0" w:color="auto"/>
              <w:bottom w:val="single" w:sz="4" w:space="0" w:color="auto"/>
              <w:right w:val="single" w:sz="4" w:space="0" w:color="auto"/>
            </w:tcBorders>
            <w:hideMark/>
          </w:tcPr>
          <w:p w:rsidR="009316B2" w:rsidRPr="00430AC8" w:rsidRDefault="005B048B" w:rsidP="00577BB9">
            <w:pPr>
              <w:jc w:val="center"/>
              <w:rPr>
                <w:sz w:val="20"/>
                <w:szCs w:val="20"/>
              </w:rPr>
            </w:pPr>
            <w:r w:rsidRPr="00430AC8">
              <w:rPr>
                <w:sz w:val="20"/>
                <w:szCs w:val="20"/>
                <w:lang w:val="tt-RU"/>
              </w:rPr>
              <w:t>Ч</w:t>
            </w:r>
            <w:r w:rsidR="009316B2" w:rsidRPr="00430AC8">
              <w:rPr>
                <w:sz w:val="20"/>
                <w:szCs w:val="20"/>
                <w:lang w:val="tt-RU"/>
              </w:rPr>
              <w:t>араларның исеме</w:t>
            </w:r>
          </w:p>
        </w:tc>
        <w:tc>
          <w:tcPr>
            <w:tcW w:w="1538" w:type="dxa"/>
            <w:vMerge w:val="restart"/>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z w:val="20"/>
                <w:szCs w:val="20"/>
                <w:lang w:val="tt-RU"/>
              </w:rPr>
              <w:t>Башкаручылар</w:t>
            </w:r>
          </w:p>
        </w:tc>
        <w:tc>
          <w:tcPr>
            <w:tcW w:w="1156" w:type="dxa"/>
            <w:vMerge w:val="restart"/>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z w:val="20"/>
                <w:szCs w:val="20"/>
                <w:lang w:val="tt-RU"/>
              </w:rPr>
              <w:t>Төп чараларны башкару сроклары</w:t>
            </w:r>
          </w:p>
        </w:tc>
        <w:tc>
          <w:tcPr>
            <w:tcW w:w="2270" w:type="dxa"/>
            <w:vMerge w:val="restart"/>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z w:val="20"/>
                <w:szCs w:val="20"/>
                <w:lang w:val="tt-RU"/>
              </w:rPr>
              <w:t>Ахыргы нәтиҗәләрне бәяләү индикаторлары</w:t>
            </w:r>
            <w:r w:rsidRPr="00430AC8">
              <w:rPr>
                <w:sz w:val="20"/>
                <w:szCs w:val="20"/>
              </w:rPr>
              <w:t xml:space="preserve">, </w:t>
            </w:r>
            <w:r w:rsidRPr="00430AC8">
              <w:rPr>
                <w:sz w:val="20"/>
                <w:szCs w:val="20"/>
                <w:lang w:val="tt-RU"/>
              </w:rPr>
              <w:t>үлчәү берәмлеге</w:t>
            </w:r>
          </w:p>
        </w:tc>
        <w:tc>
          <w:tcPr>
            <w:tcW w:w="3378" w:type="dxa"/>
            <w:gridSpan w:val="4"/>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z w:val="20"/>
                <w:szCs w:val="20"/>
                <w:lang w:val="tt-RU"/>
              </w:rPr>
              <w:t>И</w:t>
            </w:r>
            <w:proofErr w:type="spellStart"/>
            <w:r w:rsidRPr="00430AC8">
              <w:rPr>
                <w:sz w:val="20"/>
                <w:szCs w:val="20"/>
              </w:rPr>
              <w:t>ндикатор</w:t>
            </w:r>
            <w:proofErr w:type="spellEnd"/>
            <w:r w:rsidRPr="00430AC8">
              <w:rPr>
                <w:sz w:val="20"/>
                <w:szCs w:val="20"/>
                <w:lang w:val="tt-RU"/>
              </w:rPr>
              <w:t>ларның зурлыгы</w:t>
            </w:r>
          </w:p>
        </w:tc>
        <w:tc>
          <w:tcPr>
            <w:tcW w:w="3105" w:type="dxa"/>
            <w:gridSpan w:val="7"/>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z w:val="20"/>
                <w:szCs w:val="20"/>
                <w:lang w:val="tt-RU"/>
              </w:rPr>
              <w:t>Чыганакны күрсәтеп финанслау</w:t>
            </w:r>
            <w:r w:rsidRPr="00430AC8">
              <w:rPr>
                <w:sz w:val="20"/>
                <w:szCs w:val="20"/>
              </w:rPr>
              <w:t xml:space="preserve"> </w:t>
            </w:r>
          </w:p>
          <w:p w:rsidR="009316B2" w:rsidRPr="00430AC8" w:rsidRDefault="009316B2" w:rsidP="00577BB9">
            <w:pPr>
              <w:jc w:val="center"/>
              <w:rPr>
                <w:sz w:val="20"/>
                <w:szCs w:val="20"/>
              </w:rPr>
            </w:pPr>
            <w:r w:rsidRPr="00430AC8">
              <w:rPr>
                <w:sz w:val="20"/>
                <w:szCs w:val="20"/>
              </w:rPr>
              <w:t>(</w:t>
            </w:r>
            <w:r w:rsidRPr="00430AC8">
              <w:rPr>
                <w:sz w:val="20"/>
                <w:szCs w:val="20"/>
                <w:lang w:val="tt-RU"/>
              </w:rPr>
              <w:t>мең сум</w:t>
            </w:r>
            <w:r w:rsidRPr="00430AC8">
              <w:rPr>
                <w:sz w:val="20"/>
                <w:szCs w:val="20"/>
              </w:rPr>
              <w:t>)</w:t>
            </w:r>
          </w:p>
        </w:tc>
      </w:tr>
      <w:tr w:rsidR="009316B2" w:rsidRPr="00430AC8" w:rsidTr="00577BB9">
        <w:trPr>
          <w:trHeight w:val="928"/>
        </w:trPr>
        <w:tc>
          <w:tcPr>
            <w:tcW w:w="3962" w:type="dxa"/>
            <w:gridSpan w:val="2"/>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z w:val="20"/>
                <w:szCs w:val="20"/>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z w:val="20"/>
                <w:szCs w:val="20"/>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z w:val="20"/>
                <w:szCs w:val="20"/>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rPr>
                <w:sz w:val="20"/>
                <w:szCs w:val="20"/>
              </w:rPr>
            </w:pPr>
          </w:p>
        </w:tc>
        <w:tc>
          <w:tcPr>
            <w:tcW w:w="82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left="-104" w:right="-115"/>
              <w:jc w:val="center"/>
              <w:rPr>
                <w:sz w:val="20"/>
                <w:szCs w:val="20"/>
              </w:rPr>
            </w:pPr>
            <w:r w:rsidRPr="00430AC8">
              <w:rPr>
                <w:sz w:val="20"/>
                <w:szCs w:val="20"/>
              </w:rPr>
              <w:t>202</w:t>
            </w:r>
            <w:r w:rsidR="00F25947" w:rsidRPr="00430AC8">
              <w:rPr>
                <w:sz w:val="20"/>
                <w:szCs w:val="20"/>
              </w:rPr>
              <w:t>4</w:t>
            </w:r>
            <w:r w:rsidRPr="00430AC8">
              <w:rPr>
                <w:sz w:val="20"/>
                <w:szCs w:val="20"/>
              </w:rPr>
              <w:t xml:space="preserve"> </w:t>
            </w:r>
            <w:r w:rsidRPr="00430AC8">
              <w:rPr>
                <w:sz w:val="20"/>
                <w:szCs w:val="20"/>
                <w:lang w:val="tt-RU"/>
              </w:rPr>
              <w:t>ел</w:t>
            </w:r>
          </w:p>
          <w:p w:rsidR="009316B2" w:rsidRPr="00430AC8" w:rsidRDefault="009316B2" w:rsidP="00577BB9">
            <w:pPr>
              <w:ind w:left="-104" w:right="-115"/>
              <w:jc w:val="center"/>
              <w:rPr>
                <w:sz w:val="20"/>
                <w:szCs w:val="20"/>
              </w:rPr>
            </w:pPr>
            <w:r w:rsidRPr="00430AC8">
              <w:rPr>
                <w:sz w:val="20"/>
                <w:szCs w:val="20"/>
              </w:rPr>
              <w:t>(баз</w:t>
            </w:r>
            <w:r w:rsidRPr="00430AC8">
              <w:rPr>
                <w:sz w:val="20"/>
                <w:szCs w:val="20"/>
                <w:lang w:val="tt-RU"/>
              </w:rPr>
              <w:t>а)</w:t>
            </w:r>
          </w:p>
        </w:tc>
        <w:tc>
          <w:tcPr>
            <w:tcW w:w="851" w:type="dxa"/>
            <w:tcBorders>
              <w:top w:val="single" w:sz="4" w:space="0" w:color="auto"/>
              <w:left w:val="single" w:sz="4" w:space="0" w:color="auto"/>
              <w:bottom w:val="single" w:sz="4" w:space="0" w:color="auto"/>
              <w:right w:val="single" w:sz="4" w:space="0" w:color="auto"/>
            </w:tcBorders>
            <w:hideMark/>
          </w:tcPr>
          <w:p w:rsidR="009316B2" w:rsidRPr="00430AC8" w:rsidRDefault="00F25947" w:rsidP="00577BB9">
            <w:pPr>
              <w:ind w:left="-104" w:right="-115"/>
              <w:jc w:val="center"/>
              <w:rPr>
                <w:sz w:val="20"/>
                <w:szCs w:val="20"/>
              </w:rPr>
            </w:pPr>
            <w:r w:rsidRPr="00430AC8">
              <w:rPr>
                <w:sz w:val="20"/>
                <w:szCs w:val="20"/>
              </w:rPr>
              <w:t>2025</w:t>
            </w:r>
          </w:p>
          <w:p w:rsidR="009316B2" w:rsidRPr="00430AC8" w:rsidRDefault="009316B2" w:rsidP="00577BB9">
            <w:pPr>
              <w:ind w:left="-104" w:right="-115"/>
              <w:jc w:val="center"/>
              <w:rPr>
                <w:sz w:val="20"/>
                <w:szCs w:val="20"/>
              </w:rPr>
            </w:pPr>
            <w:r w:rsidRPr="00430AC8">
              <w:rPr>
                <w:sz w:val="20"/>
                <w:szCs w:val="20"/>
                <w:lang w:val="tt-RU"/>
              </w:rPr>
              <w:t>ел</w:t>
            </w:r>
          </w:p>
        </w:tc>
        <w:tc>
          <w:tcPr>
            <w:tcW w:w="850" w:type="dxa"/>
            <w:tcBorders>
              <w:top w:val="single" w:sz="4" w:space="0" w:color="auto"/>
              <w:left w:val="single" w:sz="4" w:space="0" w:color="auto"/>
              <w:bottom w:val="single" w:sz="4" w:space="0" w:color="auto"/>
              <w:right w:val="single" w:sz="4" w:space="0" w:color="auto"/>
            </w:tcBorders>
            <w:hideMark/>
          </w:tcPr>
          <w:p w:rsidR="009316B2" w:rsidRPr="00430AC8" w:rsidRDefault="00F25947" w:rsidP="00577BB9">
            <w:pPr>
              <w:ind w:left="-104" w:right="-115"/>
              <w:jc w:val="center"/>
              <w:rPr>
                <w:sz w:val="20"/>
                <w:szCs w:val="20"/>
              </w:rPr>
            </w:pPr>
            <w:r w:rsidRPr="00430AC8">
              <w:rPr>
                <w:sz w:val="20"/>
                <w:szCs w:val="20"/>
              </w:rPr>
              <w:t>2026</w:t>
            </w:r>
          </w:p>
          <w:p w:rsidR="009316B2" w:rsidRPr="00430AC8" w:rsidRDefault="009316B2" w:rsidP="00577BB9">
            <w:pPr>
              <w:ind w:left="-104" w:right="-115"/>
              <w:jc w:val="center"/>
              <w:rPr>
                <w:sz w:val="20"/>
                <w:szCs w:val="20"/>
                <w:lang w:val="tt-RU"/>
              </w:rPr>
            </w:pPr>
            <w:r w:rsidRPr="00430AC8">
              <w:rPr>
                <w:sz w:val="20"/>
                <w:szCs w:val="20"/>
                <w:lang w:val="tt-RU"/>
              </w:rPr>
              <w:t>ел</w:t>
            </w:r>
          </w:p>
        </w:tc>
        <w:tc>
          <w:tcPr>
            <w:tcW w:w="851" w:type="dxa"/>
            <w:tcBorders>
              <w:top w:val="single" w:sz="4" w:space="0" w:color="auto"/>
              <w:left w:val="single" w:sz="4" w:space="0" w:color="auto"/>
              <w:bottom w:val="single" w:sz="4" w:space="0" w:color="auto"/>
              <w:right w:val="single" w:sz="4" w:space="0" w:color="auto"/>
            </w:tcBorders>
            <w:hideMark/>
          </w:tcPr>
          <w:p w:rsidR="009316B2" w:rsidRPr="00430AC8" w:rsidRDefault="00F25947" w:rsidP="00577BB9">
            <w:pPr>
              <w:ind w:left="-104" w:right="-115"/>
              <w:jc w:val="center"/>
              <w:rPr>
                <w:sz w:val="20"/>
                <w:szCs w:val="20"/>
              </w:rPr>
            </w:pPr>
            <w:r w:rsidRPr="00430AC8">
              <w:rPr>
                <w:sz w:val="20"/>
                <w:szCs w:val="20"/>
              </w:rPr>
              <w:t>2027</w:t>
            </w:r>
          </w:p>
          <w:p w:rsidR="009316B2" w:rsidRPr="00430AC8" w:rsidRDefault="009316B2" w:rsidP="00577BB9">
            <w:pPr>
              <w:ind w:left="-104" w:right="-115"/>
              <w:jc w:val="center"/>
              <w:rPr>
                <w:sz w:val="20"/>
                <w:szCs w:val="20"/>
                <w:lang w:val="tt-RU"/>
              </w:rPr>
            </w:pPr>
            <w:r w:rsidRPr="00430AC8">
              <w:rPr>
                <w:sz w:val="20"/>
                <w:szCs w:val="20"/>
                <w:lang w:val="tt-RU"/>
              </w:rPr>
              <w:t>ел</w:t>
            </w:r>
          </w:p>
        </w:tc>
        <w:tc>
          <w:tcPr>
            <w:tcW w:w="919"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left="-104" w:right="-115"/>
              <w:jc w:val="center"/>
              <w:rPr>
                <w:sz w:val="20"/>
                <w:szCs w:val="20"/>
              </w:rPr>
            </w:pPr>
            <w:r w:rsidRPr="00430AC8">
              <w:rPr>
                <w:sz w:val="20"/>
                <w:szCs w:val="20"/>
              </w:rPr>
              <w:t>202</w:t>
            </w:r>
            <w:r w:rsidR="00F25947" w:rsidRPr="00430AC8">
              <w:rPr>
                <w:sz w:val="20"/>
                <w:szCs w:val="20"/>
              </w:rPr>
              <w:t>5</w:t>
            </w:r>
          </w:p>
          <w:p w:rsidR="009316B2" w:rsidRPr="00430AC8" w:rsidRDefault="009316B2" w:rsidP="00577BB9">
            <w:pPr>
              <w:ind w:left="-104" w:right="-115"/>
              <w:jc w:val="center"/>
              <w:rPr>
                <w:sz w:val="20"/>
                <w:szCs w:val="20"/>
                <w:lang w:val="tt-RU"/>
              </w:rPr>
            </w:pPr>
            <w:r w:rsidRPr="00430AC8">
              <w:rPr>
                <w:sz w:val="20"/>
                <w:szCs w:val="20"/>
                <w:lang w:val="tt-RU"/>
              </w:rPr>
              <w:t>ел</w:t>
            </w:r>
          </w:p>
        </w:tc>
        <w:tc>
          <w:tcPr>
            <w:tcW w:w="1134" w:type="dxa"/>
            <w:gridSpan w:val="3"/>
            <w:tcBorders>
              <w:top w:val="single" w:sz="4" w:space="0" w:color="auto"/>
              <w:left w:val="single" w:sz="4" w:space="0" w:color="auto"/>
              <w:bottom w:val="single" w:sz="4" w:space="0" w:color="auto"/>
              <w:right w:val="single" w:sz="4" w:space="0" w:color="auto"/>
            </w:tcBorders>
            <w:hideMark/>
          </w:tcPr>
          <w:p w:rsidR="009316B2" w:rsidRPr="00430AC8" w:rsidRDefault="00F25947" w:rsidP="00577BB9">
            <w:pPr>
              <w:ind w:left="-104" w:right="-115"/>
              <w:jc w:val="center"/>
              <w:rPr>
                <w:sz w:val="20"/>
                <w:szCs w:val="20"/>
              </w:rPr>
            </w:pPr>
            <w:r w:rsidRPr="00430AC8">
              <w:rPr>
                <w:sz w:val="20"/>
                <w:szCs w:val="20"/>
              </w:rPr>
              <w:t>2026</w:t>
            </w:r>
          </w:p>
          <w:p w:rsidR="009316B2" w:rsidRPr="00430AC8" w:rsidRDefault="009316B2" w:rsidP="00577BB9">
            <w:pPr>
              <w:ind w:left="-104" w:right="-115"/>
              <w:jc w:val="center"/>
              <w:rPr>
                <w:sz w:val="20"/>
                <w:szCs w:val="20"/>
                <w:lang w:val="tt-RU"/>
              </w:rPr>
            </w:pPr>
            <w:r w:rsidRPr="00430AC8">
              <w:rPr>
                <w:sz w:val="20"/>
                <w:szCs w:val="20"/>
                <w:lang w:val="tt-RU"/>
              </w:rPr>
              <w:t>ел</w:t>
            </w:r>
          </w:p>
        </w:tc>
        <w:tc>
          <w:tcPr>
            <w:tcW w:w="1052" w:type="dxa"/>
            <w:gridSpan w:val="2"/>
            <w:tcBorders>
              <w:top w:val="single" w:sz="4" w:space="0" w:color="auto"/>
              <w:left w:val="single" w:sz="4" w:space="0" w:color="auto"/>
              <w:bottom w:val="single" w:sz="4" w:space="0" w:color="auto"/>
              <w:right w:val="single" w:sz="4" w:space="0" w:color="auto"/>
            </w:tcBorders>
            <w:hideMark/>
          </w:tcPr>
          <w:p w:rsidR="009316B2" w:rsidRPr="00430AC8" w:rsidRDefault="00F25947" w:rsidP="00577BB9">
            <w:pPr>
              <w:ind w:left="-104" w:right="-115"/>
              <w:jc w:val="center"/>
              <w:rPr>
                <w:sz w:val="20"/>
                <w:szCs w:val="20"/>
              </w:rPr>
            </w:pPr>
            <w:r w:rsidRPr="00430AC8">
              <w:rPr>
                <w:sz w:val="20"/>
                <w:szCs w:val="20"/>
              </w:rPr>
              <w:t>2027</w:t>
            </w:r>
          </w:p>
          <w:p w:rsidR="009316B2" w:rsidRPr="00430AC8" w:rsidRDefault="009316B2" w:rsidP="00577BB9">
            <w:pPr>
              <w:ind w:left="-104" w:right="-115"/>
              <w:jc w:val="center"/>
              <w:rPr>
                <w:sz w:val="20"/>
                <w:szCs w:val="20"/>
                <w:lang w:val="tt-RU"/>
              </w:rPr>
            </w:pPr>
            <w:r w:rsidRPr="00430AC8">
              <w:rPr>
                <w:sz w:val="20"/>
                <w:szCs w:val="20"/>
                <w:lang w:val="tt-RU"/>
              </w:rPr>
              <w:t>ел</w:t>
            </w:r>
          </w:p>
        </w:tc>
      </w:tr>
      <w:tr w:rsidR="009316B2" w:rsidRPr="00430AC8" w:rsidTr="00577BB9">
        <w:trPr>
          <w:trHeight w:val="479"/>
        </w:trPr>
        <w:tc>
          <w:tcPr>
            <w:tcW w:w="15409" w:type="dxa"/>
            <w:gridSpan w:val="1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lang w:val="tt-RU"/>
              </w:rPr>
            </w:pPr>
            <w:r w:rsidRPr="00430AC8">
              <w:rPr>
                <w:spacing w:val="-2"/>
                <w:sz w:val="20"/>
                <w:szCs w:val="20"/>
                <w:lang w:val="tt-RU"/>
              </w:rPr>
              <w:t>Максат: Яр Чаллы шәһәре халкының, территорияләренең һәм инфраструктура объектларының табигый һәм техноген характердагы гадәттән тыш хәлләрдән сакланышын күтәрү, аларның тискәре нәтиҗәләрен йомшарту, гражданнар оборонасы өлкәсендәге чараларны тормышка ашыру һәм су объектларында кешеләр иминлеген тәэмин итү</w:t>
            </w:r>
          </w:p>
        </w:tc>
      </w:tr>
      <w:tr w:rsidR="009316B2" w:rsidRPr="00430AC8" w:rsidTr="00577BB9">
        <w:trPr>
          <w:trHeight w:val="238"/>
        </w:trPr>
        <w:tc>
          <w:tcPr>
            <w:tcW w:w="15409" w:type="dxa"/>
            <w:gridSpan w:val="16"/>
            <w:tcBorders>
              <w:top w:val="single" w:sz="4" w:space="0" w:color="auto"/>
              <w:left w:val="single" w:sz="4" w:space="0" w:color="auto"/>
              <w:bottom w:val="single" w:sz="4" w:space="0" w:color="auto"/>
              <w:right w:val="single" w:sz="4" w:space="0" w:color="auto"/>
            </w:tcBorders>
          </w:tcPr>
          <w:p w:rsidR="009316B2" w:rsidRPr="00430AC8" w:rsidRDefault="009316B2" w:rsidP="00577BB9">
            <w:pPr>
              <w:jc w:val="center"/>
              <w:rPr>
                <w:spacing w:val="-2"/>
                <w:sz w:val="20"/>
                <w:szCs w:val="20"/>
                <w:lang w:val="tt-RU"/>
              </w:rPr>
            </w:pPr>
          </w:p>
        </w:tc>
      </w:tr>
      <w:tr w:rsidR="009316B2" w:rsidRPr="00430AC8" w:rsidTr="00577BB9">
        <w:trPr>
          <w:trHeight w:val="479"/>
        </w:trPr>
        <w:tc>
          <w:tcPr>
            <w:tcW w:w="6656" w:type="dxa"/>
            <w:gridSpan w:val="4"/>
            <w:tcBorders>
              <w:top w:val="single" w:sz="4" w:space="0" w:color="auto"/>
              <w:left w:val="single" w:sz="4" w:space="0" w:color="auto"/>
              <w:bottom w:val="single" w:sz="4" w:space="0" w:color="auto"/>
              <w:right w:val="single" w:sz="4" w:space="0" w:color="auto"/>
            </w:tcBorders>
          </w:tcPr>
          <w:p w:rsidR="009316B2" w:rsidRPr="00430AC8" w:rsidRDefault="009316B2" w:rsidP="00577BB9">
            <w:pPr>
              <w:jc w:val="center"/>
              <w:rPr>
                <w:spacing w:val="-2"/>
                <w:sz w:val="20"/>
                <w:szCs w:val="20"/>
                <w:lang w:val="tt-RU"/>
              </w:rPr>
            </w:pPr>
          </w:p>
        </w:tc>
        <w:tc>
          <w:tcPr>
            <w:tcW w:w="2270"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lang w:val="tt-RU"/>
              </w:rPr>
            </w:pPr>
            <w:r w:rsidRPr="00430AC8">
              <w:rPr>
                <w:spacing w:val="-2"/>
                <w:sz w:val="20"/>
                <w:szCs w:val="20"/>
                <w:lang w:val="tt-RU"/>
              </w:rPr>
              <w:t>Кешеләр үлеме белән бәйле табигый һәм техноген характердагы гадәттән тыш хәлләрнең саны, берәмлек</w:t>
            </w:r>
          </w:p>
        </w:tc>
        <w:tc>
          <w:tcPr>
            <w:tcW w:w="82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r w:rsidRPr="00430AC8">
              <w:rPr>
                <w:spacing w:val="-2"/>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r w:rsidRPr="00430AC8">
              <w:rPr>
                <w:spacing w:val="-2"/>
                <w:sz w:val="20"/>
                <w:szCs w:val="20"/>
              </w:rPr>
              <w:t>0</w:t>
            </w:r>
          </w:p>
        </w:tc>
        <w:tc>
          <w:tcPr>
            <w:tcW w:w="850"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r w:rsidRPr="00430AC8">
              <w:rPr>
                <w:spacing w:val="-2"/>
                <w:sz w:val="20"/>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r w:rsidRPr="00430AC8">
              <w:rPr>
                <w:spacing w:val="-2"/>
                <w:sz w:val="20"/>
                <w:szCs w:val="20"/>
              </w:rPr>
              <w:t>0</w:t>
            </w:r>
          </w:p>
        </w:tc>
        <w:tc>
          <w:tcPr>
            <w:tcW w:w="3105" w:type="dxa"/>
            <w:gridSpan w:val="7"/>
            <w:tcBorders>
              <w:top w:val="single" w:sz="4" w:space="0" w:color="auto"/>
              <w:left w:val="single" w:sz="4" w:space="0" w:color="auto"/>
              <w:bottom w:val="single" w:sz="4" w:space="0" w:color="auto"/>
              <w:right w:val="single" w:sz="4" w:space="0" w:color="auto"/>
            </w:tcBorders>
          </w:tcPr>
          <w:p w:rsidR="009316B2" w:rsidRPr="00430AC8" w:rsidRDefault="009316B2" w:rsidP="00577BB9">
            <w:pPr>
              <w:jc w:val="center"/>
              <w:rPr>
                <w:sz w:val="20"/>
                <w:szCs w:val="20"/>
              </w:rPr>
            </w:pPr>
          </w:p>
        </w:tc>
      </w:tr>
      <w:tr w:rsidR="009316B2" w:rsidRPr="00430AC8" w:rsidTr="00577BB9">
        <w:trPr>
          <w:trHeight w:val="245"/>
        </w:trPr>
        <w:tc>
          <w:tcPr>
            <w:tcW w:w="15409" w:type="dxa"/>
            <w:gridSpan w:val="1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z w:val="20"/>
                <w:szCs w:val="20"/>
              </w:rPr>
            </w:pPr>
            <w:r w:rsidRPr="00430AC8">
              <w:rPr>
                <w:spacing w:val="-2"/>
                <w:sz w:val="20"/>
                <w:szCs w:val="20"/>
                <w:lang w:val="tt-RU"/>
              </w:rPr>
              <w:t>Бурыч: гражданнар оборонасы, халыкны һәм шәһәр округы территорияләрен табигый һәм техноген характердагы гадәттән тыш хәлләрдән саклау буенча чаралар оештыру һәм гамәлгә ашыру</w:t>
            </w:r>
          </w:p>
        </w:tc>
      </w:tr>
      <w:tr w:rsidR="009316B2" w:rsidRPr="00430AC8" w:rsidTr="00577BB9">
        <w:trPr>
          <w:trHeight w:val="245"/>
        </w:trPr>
        <w:tc>
          <w:tcPr>
            <w:tcW w:w="12304" w:type="dxa"/>
            <w:gridSpan w:val="9"/>
            <w:tcBorders>
              <w:top w:val="single" w:sz="4" w:space="0" w:color="auto"/>
              <w:left w:val="single" w:sz="4" w:space="0" w:color="auto"/>
              <w:bottom w:val="single" w:sz="4" w:space="0" w:color="auto"/>
              <w:right w:val="single" w:sz="4" w:space="0" w:color="auto"/>
            </w:tcBorders>
          </w:tcPr>
          <w:p w:rsidR="009316B2" w:rsidRPr="00430AC8" w:rsidRDefault="009316B2" w:rsidP="00577BB9">
            <w:pPr>
              <w:jc w:val="center"/>
              <w:rPr>
                <w:spacing w:val="-2"/>
                <w:sz w:val="20"/>
                <w:szCs w:val="20"/>
              </w:rPr>
            </w:pPr>
          </w:p>
        </w:tc>
        <w:tc>
          <w:tcPr>
            <w:tcW w:w="3105" w:type="dxa"/>
            <w:gridSpan w:val="7"/>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proofErr w:type="spellStart"/>
            <w:r w:rsidRPr="00430AC8">
              <w:rPr>
                <w:sz w:val="20"/>
                <w:szCs w:val="20"/>
              </w:rPr>
              <w:t>Муниципаль</w:t>
            </w:r>
            <w:proofErr w:type="spellEnd"/>
            <w:r w:rsidRPr="00430AC8">
              <w:rPr>
                <w:sz w:val="20"/>
                <w:szCs w:val="20"/>
              </w:rPr>
              <w:t xml:space="preserve"> бюджет</w:t>
            </w: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rPr>
                <w:spacing w:val="-2"/>
                <w:sz w:val="20"/>
                <w:szCs w:val="20"/>
              </w:rPr>
            </w:pPr>
            <w:r w:rsidRPr="00430AC8">
              <w:rPr>
                <w:iCs/>
                <w:sz w:val="20"/>
                <w:szCs w:val="20"/>
                <w:lang w:val="tt-RU"/>
              </w:rPr>
              <w:t>Гражданнар оборонасының иң яхшы саклагыч корылмасы</w:t>
            </w:r>
            <w:r w:rsidRPr="00430AC8">
              <w:rPr>
                <w:iCs/>
                <w:sz w:val="20"/>
                <w:szCs w:val="20"/>
              </w:rPr>
              <w:t>на</w:t>
            </w:r>
            <w:r w:rsidRPr="00430AC8">
              <w:rPr>
                <w:iCs/>
                <w:sz w:val="20"/>
                <w:szCs w:val="20"/>
                <w:lang w:val="tt-RU"/>
              </w:rPr>
              <w:t xml:space="preserve"> конкурс</w:t>
            </w:r>
          </w:p>
        </w:tc>
        <w:tc>
          <w:tcPr>
            <w:tcW w:w="1538"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r w:rsidRPr="00430AC8">
              <w:rPr>
                <w:spacing w:val="-2"/>
                <w:sz w:val="20"/>
                <w:szCs w:val="20"/>
              </w:rPr>
              <w:t xml:space="preserve"> </w:t>
            </w:r>
          </w:p>
        </w:tc>
        <w:tc>
          <w:tcPr>
            <w:tcW w:w="115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iCs/>
                <w:sz w:val="20"/>
                <w:szCs w:val="20"/>
              </w:rPr>
            </w:pPr>
            <w:r w:rsidRPr="00430AC8">
              <w:rPr>
                <w:iCs/>
                <w:sz w:val="20"/>
                <w:szCs w:val="20"/>
              </w:rPr>
              <w:t>июнь –</w:t>
            </w:r>
          </w:p>
          <w:p w:rsidR="009316B2" w:rsidRPr="00430AC8" w:rsidRDefault="009316B2" w:rsidP="00577BB9">
            <w:pPr>
              <w:jc w:val="center"/>
              <w:rPr>
                <w:iCs/>
                <w:sz w:val="20"/>
                <w:szCs w:val="20"/>
              </w:rPr>
            </w:pPr>
            <w:r w:rsidRPr="00430AC8">
              <w:rPr>
                <w:iCs/>
                <w:sz w:val="20"/>
                <w:szCs w:val="20"/>
              </w:rPr>
              <w:t>сентябрь</w:t>
            </w:r>
          </w:p>
          <w:p w:rsidR="009316B2" w:rsidRPr="00430AC8" w:rsidRDefault="009316B2" w:rsidP="00577BB9">
            <w:pPr>
              <w:jc w:val="center"/>
              <w:rPr>
                <w:iCs/>
                <w:sz w:val="20"/>
                <w:szCs w:val="20"/>
                <w:lang w:val="tt-RU"/>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lang w:val="tt-RU"/>
              </w:rPr>
              <w:t>катнашучы оешмалар саны</w:t>
            </w:r>
            <w:r w:rsidRPr="00430AC8">
              <w:rPr>
                <w:spacing w:val="-2"/>
                <w:sz w:val="20"/>
                <w:szCs w:val="20"/>
              </w:rPr>
              <w:t xml:space="preserve">, </w:t>
            </w:r>
          </w:p>
          <w:p w:rsidR="009316B2" w:rsidRPr="00430AC8" w:rsidRDefault="009316B2" w:rsidP="00577BB9">
            <w:pPr>
              <w:jc w:val="center"/>
              <w:rPr>
                <w:spacing w:val="-2"/>
                <w:sz w:val="20"/>
                <w:szCs w:val="20"/>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4</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p>
        </w:tc>
      </w:tr>
      <w:tr w:rsidR="009316B2" w:rsidRPr="00430AC8" w:rsidTr="00577BB9">
        <w:trPr>
          <w:trHeight w:val="278"/>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autoSpaceDE w:val="0"/>
              <w:autoSpaceDN w:val="0"/>
              <w:jc w:val="center"/>
              <w:rPr>
                <w:iCs/>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autoSpaceDE w:val="0"/>
              <w:autoSpaceDN w:val="0"/>
              <w:jc w:val="both"/>
              <w:rPr>
                <w:iCs/>
                <w:sz w:val="20"/>
                <w:szCs w:val="20"/>
                <w:lang w:val="tt-RU"/>
              </w:rPr>
            </w:pPr>
            <w:r w:rsidRPr="00430AC8">
              <w:rPr>
                <w:iCs/>
                <w:sz w:val="20"/>
                <w:szCs w:val="20"/>
                <w:lang w:val="tt-RU"/>
              </w:rPr>
              <w:t>Икътисад объектларының гражданнар оборонасы һәм гадәттән тыш хәлләр буенча иң яхшы укыту-матди базасына смотр-конкурс үткәрү</w:t>
            </w:r>
          </w:p>
          <w:p w:rsidR="009316B2" w:rsidRPr="00430AC8" w:rsidRDefault="009316B2" w:rsidP="00577BB9">
            <w:pPr>
              <w:autoSpaceDE w:val="0"/>
              <w:autoSpaceDN w:val="0"/>
              <w:jc w:val="both"/>
              <w:rPr>
                <w:iCs/>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iCs/>
                <w:sz w:val="20"/>
                <w:szCs w:val="20"/>
              </w:rPr>
            </w:pPr>
          </w:p>
          <w:p w:rsidR="009316B2" w:rsidRPr="00430AC8" w:rsidRDefault="009316B2" w:rsidP="00577BB9">
            <w:pPr>
              <w:jc w:val="center"/>
              <w:rPr>
                <w:iCs/>
                <w:sz w:val="20"/>
                <w:szCs w:val="20"/>
              </w:rPr>
            </w:pPr>
            <w:r w:rsidRPr="00430AC8">
              <w:rPr>
                <w:iCs/>
                <w:sz w:val="20"/>
                <w:szCs w:val="20"/>
              </w:rPr>
              <w:t>июнь</w:t>
            </w:r>
          </w:p>
          <w:p w:rsidR="009316B2" w:rsidRPr="00430AC8" w:rsidRDefault="009316B2" w:rsidP="00577BB9">
            <w:pPr>
              <w:jc w:val="center"/>
              <w:rPr>
                <w:iCs/>
                <w:sz w:val="20"/>
                <w:szCs w:val="20"/>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lang w:val="tt-RU"/>
              </w:rPr>
              <w:t>катнашучы оешмалар саны</w:t>
            </w:r>
            <w:r w:rsidRPr="00430AC8">
              <w:rPr>
                <w:spacing w:val="-2"/>
                <w:sz w:val="20"/>
                <w:szCs w:val="20"/>
              </w:rPr>
              <w:t xml:space="preserve">, </w:t>
            </w:r>
          </w:p>
          <w:p w:rsidR="009316B2" w:rsidRPr="00430AC8" w:rsidRDefault="009316B2" w:rsidP="00577BB9">
            <w:pPr>
              <w:jc w:val="center"/>
              <w:rPr>
                <w:spacing w:val="-2"/>
                <w:sz w:val="20"/>
                <w:szCs w:val="20"/>
              </w:rPr>
            </w:pPr>
            <w:r w:rsidRPr="00430AC8">
              <w:rPr>
                <w:spacing w:val="-2"/>
                <w:sz w:val="20"/>
                <w:szCs w:val="20"/>
                <w:lang w:val="tt-RU"/>
              </w:rPr>
              <w:t>берәмлек</w:t>
            </w:r>
            <w:r w:rsidRPr="00430AC8">
              <w:rPr>
                <w:spacing w:val="-2"/>
                <w:sz w:val="20"/>
                <w:szCs w:val="20"/>
              </w:rPr>
              <w:t xml:space="preserve"> </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spacing w:val="-2"/>
                <w:sz w:val="20"/>
                <w:szCs w:val="20"/>
              </w:rPr>
            </w:pPr>
            <w:r w:rsidRPr="00430AC8">
              <w:rPr>
                <w:spacing w:val="-2"/>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9</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autoSpaceDE w:val="0"/>
              <w:autoSpaceDN w:val="0"/>
              <w:jc w:val="center"/>
              <w:rPr>
                <w:iCs/>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autoSpaceDE w:val="0"/>
              <w:autoSpaceDN w:val="0"/>
              <w:jc w:val="both"/>
              <w:rPr>
                <w:iCs/>
                <w:sz w:val="20"/>
                <w:szCs w:val="20"/>
              </w:rPr>
            </w:pPr>
            <w:r w:rsidRPr="00430AC8">
              <w:rPr>
                <w:iCs/>
                <w:sz w:val="20"/>
                <w:szCs w:val="20"/>
                <w:lang w:val="tt-RU"/>
              </w:rPr>
              <w:t xml:space="preserve">Гражданнар оборонасы, гадәттән тыш хәлләрне кисәтү һәм бетерү, янгын куркынычсызлыгын һәм су объектларында кешеләр иминлеген тәэмин итү өлкәсендә </w:t>
            </w:r>
            <w:r w:rsidRPr="00430AC8">
              <w:rPr>
                <w:iCs/>
                <w:sz w:val="20"/>
                <w:szCs w:val="20"/>
                <w:lang w:val="tt-RU"/>
              </w:rPr>
              <w:lastRenderedPageBreak/>
              <w:t>Яр Чаллы шәһәренең төп чаралар планын эшләү</w:t>
            </w:r>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lang w:val="tt-RU"/>
              </w:rPr>
              <w:lastRenderedPageBreak/>
              <w:t xml:space="preserve">Башкарма комитетның </w:t>
            </w:r>
            <w:r w:rsidR="00493731" w:rsidRPr="00430AC8">
              <w:rPr>
                <w:spacing w:val="-2"/>
                <w:sz w:val="20"/>
                <w:szCs w:val="20"/>
                <w:lang w:val="tt-RU"/>
              </w:rPr>
              <w:t xml:space="preserve">гражданнар оборонасы һәм халыкны </w:t>
            </w:r>
            <w:r w:rsidR="00493731" w:rsidRPr="00430AC8">
              <w:rPr>
                <w:spacing w:val="-2"/>
                <w:sz w:val="20"/>
                <w:szCs w:val="20"/>
                <w:lang w:val="tt-RU"/>
              </w:rPr>
              <w:lastRenderedPageBreak/>
              <w:t>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iCs/>
                <w:sz w:val="20"/>
                <w:szCs w:val="20"/>
              </w:rPr>
            </w:pPr>
            <w:r w:rsidRPr="00430AC8">
              <w:rPr>
                <w:iCs/>
                <w:sz w:val="20"/>
                <w:szCs w:val="20"/>
              </w:rPr>
              <w:lastRenderedPageBreak/>
              <w:t>декабрь</w:t>
            </w:r>
          </w:p>
          <w:p w:rsidR="009316B2" w:rsidRPr="00430AC8" w:rsidRDefault="009316B2" w:rsidP="00577BB9">
            <w:pPr>
              <w:autoSpaceDE w:val="0"/>
              <w:autoSpaceDN w:val="0"/>
              <w:jc w:val="center"/>
              <w:rPr>
                <w:iCs/>
                <w:sz w:val="20"/>
                <w:szCs w:val="20"/>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эшләнгән документ саны</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iCs/>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rPr>
                <w:iCs/>
                <w:sz w:val="20"/>
                <w:szCs w:val="20"/>
              </w:rPr>
            </w:pPr>
            <w:r w:rsidRPr="00430AC8">
              <w:rPr>
                <w:iCs/>
                <w:sz w:val="20"/>
                <w:szCs w:val="20"/>
                <w:lang w:val="tt-RU"/>
              </w:rPr>
              <w:t>Шәһәрнең идарә компанияләре карамагында оештырылган гражданнар оборонасы буенча иң яхшы укыту-консультация пунктларына</w:t>
            </w:r>
            <w:r w:rsidRPr="00430AC8">
              <w:rPr>
                <w:iCs/>
                <w:sz w:val="20"/>
                <w:szCs w:val="20"/>
              </w:rPr>
              <w:t xml:space="preserve"> смотр-конкурс</w:t>
            </w:r>
            <w:r w:rsidRPr="00430AC8">
              <w:rPr>
                <w:iCs/>
                <w:sz w:val="20"/>
                <w:szCs w:val="20"/>
                <w:lang w:val="tt-RU"/>
              </w:rPr>
              <w:t xml:space="preserve"> үткәрү</w:t>
            </w:r>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autoSpaceDE w:val="0"/>
              <w:autoSpaceDN w:val="0"/>
              <w:jc w:val="center"/>
              <w:rPr>
                <w:iCs/>
                <w:sz w:val="20"/>
                <w:szCs w:val="20"/>
              </w:rPr>
            </w:pPr>
            <w:r w:rsidRPr="00430AC8">
              <w:rPr>
                <w:iCs/>
                <w:sz w:val="20"/>
                <w:szCs w:val="20"/>
              </w:rPr>
              <w:t>сентябрь</w:t>
            </w:r>
          </w:p>
          <w:p w:rsidR="009316B2" w:rsidRPr="00430AC8" w:rsidRDefault="009316B2" w:rsidP="00577BB9">
            <w:pPr>
              <w:autoSpaceDE w:val="0"/>
              <w:autoSpaceDN w:val="0"/>
              <w:jc w:val="center"/>
              <w:rPr>
                <w:iCs/>
                <w:sz w:val="20"/>
                <w:szCs w:val="20"/>
              </w:rPr>
            </w:pPr>
            <w:r w:rsidRPr="00430AC8">
              <w:rPr>
                <w:iCs/>
                <w:sz w:val="20"/>
                <w:szCs w:val="20"/>
                <w:lang w:val="tt-RU"/>
              </w:rPr>
              <w:t>ел саен</w:t>
            </w:r>
          </w:p>
          <w:p w:rsidR="009316B2" w:rsidRPr="00430AC8" w:rsidRDefault="009316B2" w:rsidP="00577BB9">
            <w:pPr>
              <w:autoSpaceDE w:val="0"/>
              <w:autoSpaceDN w:val="0"/>
              <w:jc w:val="center"/>
              <w:rPr>
                <w:iCs/>
                <w:sz w:val="20"/>
                <w:szCs w:val="20"/>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lang w:val="tt-RU"/>
              </w:rPr>
              <w:t>оешмалар саны</w:t>
            </w:r>
            <w:r w:rsidRPr="00430AC8">
              <w:rPr>
                <w:spacing w:val="-2"/>
                <w:sz w:val="20"/>
                <w:szCs w:val="20"/>
              </w:rPr>
              <w:t xml:space="preserve">, </w:t>
            </w:r>
          </w:p>
          <w:p w:rsidR="009316B2" w:rsidRPr="00430AC8" w:rsidRDefault="009316B2" w:rsidP="00577BB9">
            <w:pPr>
              <w:jc w:val="center"/>
              <w:rPr>
                <w:spacing w:val="-2"/>
                <w:sz w:val="20"/>
                <w:szCs w:val="20"/>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spacing w:val="-2"/>
                <w:sz w:val="20"/>
                <w:szCs w:val="20"/>
              </w:rPr>
            </w:pPr>
            <w:r w:rsidRPr="00430AC8">
              <w:rPr>
                <w:spacing w:val="-2"/>
                <w:sz w:val="20"/>
                <w:szCs w:val="20"/>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0277C8">
            <w:pPr>
              <w:jc w:val="center"/>
              <w:rPr>
                <w:spacing w:val="-2"/>
                <w:sz w:val="20"/>
                <w:szCs w:val="20"/>
              </w:rPr>
            </w:pPr>
            <w:r w:rsidRPr="00430AC8">
              <w:rPr>
                <w:spacing w:val="-2"/>
                <w:sz w:val="20"/>
                <w:szCs w:val="20"/>
              </w:rPr>
              <w:t>1</w:t>
            </w:r>
            <w:r w:rsidR="000277C8" w:rsidRPr="00430AC8">
              <w:rPr>
                <w:spacing w:val="-2"/>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0277C8">
            <w:pPr>
              <w:jc w:val="center"/>
              <w:rPr>
                <w:spacing w:val="-2"/>
                <w:sz w:val="20"/>
                <w:szCs w:val="20"/>
              </w:rPr>
            </w:pPr>
            <w:r w:rsidRPr="00430AC8">
              <w:rPr>
                <w:spacing w:val="-2"/>
                <w:sz w:val="20"/>
                <w:szCs w:val="20"/>
              </w:rPr>
              <w:t>1</w:t>
            </w:r>
            <w:r w:rsidR="000277C8" w:rsidRPr="00430AC8">
              <w:rPr>
                <w:spacing w:val="-2"/>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0277C8">
            <w:pPr>
              <w:jc w:val="center"/>
              <w:rPr>
                <w:spacing w:val="-2"/>
                <w:sz w:val="20"/>
                <w:szCs w:val="20"/>
              </w:rPr>
            </w:pPr>
            <w:r w:rsidRPr="00430AC8">
              <w:rPr>
                <w:spacing w:val="-2"/>
                <w:sz w:val="20"/>
                <w:szCs w:val="20"/>
              </w:rPr>
              <w:t>1</w:t>
            </w:r>
            <w:r w:rsidR="000277C8" w:rsidRPr="00430AC8">
              <w:rPr>
                <w:spacing w:val="-2"/>
                <w:sz w:val="20"/>
                <w:szCs w:val="20"/>
              </w:rPr>
              <w:t>7</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1791"/>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ind w:right="-1"/>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rPr>
                <w:iCs/>
                <w:sz w:val="20"/>
                <w:szCs w:val="20"/>
              </w:rPr>
            </w:pPr>
            <w:r w:rsidRPr="00430AC8">
              <w:rPr>
                <w:iCs/>
                <w:sz w:val="20"/>
                <w:szCs w:val="20"/>
                <w:lang w:val="tt-RU"/>
              </w:rPr>
              <w:t>Белем бирү оешмаларының шәхси саклану чаралары белән җиһазланышын контрольдә тоту</w:t>
            </w:r>
            <w:r w:rsidRPr="00430AC8">
              <w:rPr>
                <w:iCs/>
                <w:sz w:val="20"/>
                <w:szCs w:val="20"/>
              </w:rPr>
              <w:t xml:space="preserve"> </w:t>
            </w:r>
          </w:p>
        </w:tc>
        <w:tc>
          <w:tcPr>
            <w:tcW w:w="1538"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z w:val="20"/>
                <w:szCs w:val="20"/>
                <w:lang w:val="tt-RU"/>
              </w:rPr>
              <w:t>Башкарма комитетның мәгариф идарәсе</w:t>
            </w:r>
          </w:p>
        </w:tc>
        <w:tc>
          <w:tcPr>
            <w:tcW w:w="115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iCs/>
                <w:sz w:val="20"/>
                <w:szCs w:val="20"/>
                <w:lang w:val="tt-RU"/>
              </w:rPr>
              <w:t>ел дәвамында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lang w:val="tt-RU"/>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1615"/>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ind w:right="-1"/>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493731">
            <w:pPr>
              <w:ind w:right="-1"/>
              <w:rPr>
                <w:iCs/>
                <w:sz w:val="20"/>
                <w:szCs w:val="20"/>
              </w:rPr>
            </w:pPr>
            <w:r w:rsidRPr="00430AC8">
              <w:rPr>
                <w:iCs/>
                <w:sz w:val="20"/>
                <w:szCs w:val="20"/>
                <w:lang w:val="tt-RU"/>
              </w:rPr>
              <w:t>Мәктәпкәчә белем бирү оешмаларының шәхси саклану чаралары белән җиһазланышын контрольдә тоту</w:t>
            </w:r>
          </w:p>
        </w:tc>
        <w:tc>
          <w:tcPr>
            <w:tcW w:w="1538"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z w:val="20"/>
                <w:szCs w:val="20"/>
                <w:lang w:val="tt-RU"/>
              </w:rPr>
              <w:t xml:space="preserve">Башкарма комитетның мәгариф идарәсе </w:t>
            </w:r>
          </w:p>
        </w:tc>
        <w:tc>
          <w:tcPr>
            <w:tcW w:w="115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iCs/>
                <w:sz w:val="20"/>
                <w:szCs w:val="20"/>
                <w:lang w:val="tt-RU"/>
              </w:rPr>
              <w:t xml:space="preserve">ел дәвамында </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rPr>
            </w:pPr>
            <w:r w:rsidRPr="00430AC8">
              <w:rPr>
                <w:spacing w:val="-2"/>
                <w:sz w:val="20"/>
                <w:szCs w:val="20"/>
                <w:lang w:val="tt-RU"/>
              </w:rPr>
              <w:t>берәмлек</w:t>
            </w:r>
            <w:r w:rsidRPr="00430AC8">
              <w:rPr>
                <w:spacing w:val="-2"/>
                <w:sz w:val="20"/>
                <w:szCs w:val="20"/>
              </w:rPr>
              <w:t xml:space="preserve"> </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1791"/>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ind w:right="-1"/>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tcPr>
          <w:p w:rsidR="009316B2" w:rsidRPr="00430AC8" w:rsidRDefault="00493731" w:rsidP="00493731">
            <w:pPr>
              <w:ind w:right="-1"/>
              <w:rPr>
                <w:iCs/>
                <w:sz w:val="20"/>
                <w:szCs w:val="20"/>
                <w:lang w:val="tt-RU"/>
              </w:rPr>
            </w:pPr>
            <w:r w:rsidRPr="00430AC8">
              <w:rPr>
                <w:iCs/>
                <w:sz w:val="20"/>
                <w:szCs w:val="20"/>
                <w:lang w:val="tt-RU"/>
              </w:rPr>
              <w:t>Хисап елы өчен</w:t>
            </w:r>
            <w:r w:rsidRPr="00430AC8">
              <w:rPr>
                <w:spacing w:val="-2"/>
                <w:sz w:val="20"/>
                <w:szCs w:val="20"/>
                <w:lang w:val="tt-RU"/>
              </w:rPr>
              <w:t xml:space="preserve"> г</w:t>
            </w:r>
            <w:r w:rsidR="009316B2" w:rsidRPr="00430AC8">
              <w:rPr>
                <w:spacing w:val="-2"/>
                <w:sz w:val="20"/>
                <w:szCs w:val="20"/>
                <w:lang w:val="tt-RU"/>
              </w:rPr>
              <w:t>ражданнар оборонасы, халыкны һәм территорияләрне табигый һәм техноген характердагы гадәттән тыш хәлләрдән саклау өлкәсендә бурычларның үтәлешенә йомгак ясау</w:t>
            </w:r>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lang w:val="tt-RU"/>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p>
          <w:p w:rsidR="00493731" w:rsidRPr="00430AC8" w:rsidRDefault="00493731" w:rsidP="00577BB9">
            <w:pPr>
              <w:jc w:val="center"/>
              <w:rPr>
                <w:spacing w:val="-2"/>
                <w:sz w:val="20"/>
                <w:szCs w:val="20"/>
                <w:lang w:val="tt-RU"/>
              </w:rPr>
            </w:pPr>
          </w:p>
          <w:p w:rsidR="00493731" w:rsidRPr="00430AC8" w:rsidRDefault="00493731" w:rsidP="00577BB9">
            <w:pPr>
              <w:jc w:val="center"/>
              <w:rPr>
                <w:sz w:val="20"/>
                <w:szCs w:val="20"/>
                <w:lang w:val="tt-RU"/>
              </w:rPr>
            </w:pPr>
          </w:p>
        </w:tc>
        <w:tc>
          <w:tcPr>
            <w:tcW w:w="115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iCs/>
                <w:sz w:val="20"/>
                <w:szCs w:val="20"/>
                <w:lang w:val="tt-RU"/>
              </w:rPr>
            </w:pPr>
            <w:r w:rsidRPr="00430AC8">
              <w:rPr>
                <w:iCs/>
                <w:sz w:val="20"/>
                <w:szCs w:val="20"/>
                <w:lang w:val="tt-RU"/>
              </w:rPr>
              <w:t>ел дәвамында</w:t>
            </w:r>
          </w:p>
        </w:tc>
        <w:tc>
          <w:tcPr>
            <w:tcW w:w="2270"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lang w:val="tt-RU"/>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43"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10,0</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10,0</w:t>
            </w:r>
          </w:p>
        </w:tc>
        <w:tc>
          <w:tcPr>
            <w:tcW w:w="1131" w:type="dxa"/>
            <w:gridSpan w:val="3"/>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10,0</w:t>
            </w:r>
          </w:p>
        </w:tc>
      </w:tr>
      <w:tr w:rsidR="009316B2" w:rsidRPr="00430AC8" w:rsidTr="00577BB9">
        <w:trPr>
          <w:trHeight w:val="171"/>
        </w:trPr>
        <w:tc>
          <w:tcPr>
            <w:tcW w:w="15409" w:type="dxa"/>
            <w:gridSpan w:val="16"/>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jc w:val="center"/>
              <w:rPr>
                <w:spacing w:val="-2"/>
                <w:sz w:val="20"/>
                <w:szCs w:val="20"/>
              </w:rPr>
            </w:pPr>
            <w:r w:rsidRPr="00430AC8">
              <w:rPr>
                <w:spacing w:val="-2"/>
                <w:sz w:val="20"/>
                <w:szCs w:val="20"/>
                <w:lang w:val="tt-RU"/>
              </w:rPr>
              <w:t>Бурыч</w:t>
            </w:r>
            <w:r w:rsidRPr="00430AC8">
              <w:rPr>
                <w:spacing w:val="-2"/>
                <w:sz w:val="20"/>
                <w:szCs w:val="20"/>
              </w:rPr>
              <w:t xml:space="preserve">: </w:t>
            </w:r>
            <w:r w:rsidRPr="00430AC8">
              <w:rPr>
                <w:spacing w:val="-2"/>
                <w:sz w:val="20"/>
                <w:szCs w:val="20"/>
                <w:lang w:val="tt-RU"/>
              </w:rPr>
              <w:t>су объектларында һәлак булучы кешеләрнең санын киметү эшен оештыру</w:t>
            </w: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tcPr>
          <w:p w:rsidR="009316B2" w:rsidRPr="00430AC8" w:rsidRDefault="009316B2" w:rsidP="00577BB9">
            <w:pPr>
              <w:ind w:right="-1"/>
              <w:rPr>
                <w:spacing w:val="-2"/>
                <w:sz w:val="20"/>
                <w:szCs w:val="20"/>
                <w:lang w:val="tt-RU"/>
              </w:rPr>
            </w:pPr>
            <w:r w:rsidRPr="00430AC8">
              <w:rPr>
                <w:spacing w:val="-2"/>
                <w:sz w:val="20"/>
                <w:szCs w:val="20"/>
                <w:lang w:val="tt-RU"/>
              </w:rPr>
              <w:t xml:space="preserve">Белем бирү оешмаларында </w:t>
            </w:r>
            <w:r w:rsidR="00832A53" w:rsidRPr="00430AC8">
              <w:fldChar w:fldCharType="begin"/>
            </w:r>
            <w:r w:rsidR="00832A53" w:rsidRPr="00430AC8">
              <w:instrText xml:space="preserve"> HYPERLINK "http://yandex.ru/clck/jsredir?bu=j7c4&amp;from=yandex.ru%3Bsearch%2F%3Bweb%3B%3B&amp;text=&amp;etext=1966.XW2yGej4dxMnP2pl1WD9exMz6Db1klPryXiDZZGzICT76EQPZY1MNbDaNoeE_LvRncl4rBqvdxNBDng-9siAWCe7ilimBoCTsIoCi1sPQbH5FUWoqppgDhIIc06n5kkCM1Pm7VS08fKIK4IXwa1fRa</w:instrText>
            </w:r>
            <w:r w:rsidR="00832A53" w:rsidRPr="00430AC8">
              <w:instrText>sMILtVkHKYRNTLVUZ5CR3m7IIiRvSKp4IIIfJNYmcZ3jD8MsWjl56NUtpw87iAkZD-8j6iNB4AEnCi7d9Utsw.9e02c918942be1d74af5c6569597948886ab0688&amp;uuid=&amp;state=PEtFfuTeVD5kpHnK9lio9dFa2ePbDzX7sdpoY4CdtdgxLYsTNjk9xbHNmc71fHrFggt7zgnyQpHdbmLEZ2aQaqYBDVHYLUZvWI6VTOkVdNBbQAa4sl4sW</w:instrText>
            </w:r>
            <w:r w:rsidR="00832A53" w:rsidRPr="00430AC8">
              <w:instrText>g,,&amp;&amp;cst=AiuY0DBWFJ5fN_r-AEszk2T1VEyh9AjcpuRz5LbrvJYEGct7mYWAG2-xn8LDJKhEUVBU0e0AnFkjtT2M1JKCmFTck86O-2UByN0mj7abw4gs7ULj96Ga8HlszNYvftQqZb3jOKAxCyag31VV4l721MoIANQ0FEgMzipHo_3-Jwvv1sswCoTV8csAFed8xuv-Q79qHu7k8eSyc6oDggAr2kFjvxYQ7USzQg4W0dAhs7pA4vO6URJ4xQ6</w:instrText>
            </w:r>
            <w:r w:rsidR="00832A53" w:rsidRPr="00430AC8">
              <w:instrText>XTaC_HnBxCHporOwt4xom7Kav_ZyxRFeLofZEXXEVxOmGzziDYS9x05jZGFLB1-LHku0rlggv8F8-623rZ7FRktOTYVvKDklvjTEbip8uo0LI7Q5zfaiPXEj0Rvr5nC_v0I5t-cgQUAiEuTi8dNCY8lj9dihIdqPmihgH-NCjj24Kb8B6nIUjRrOqsiM0pzBsoCz-EH8Wur_zluRtfJiiB9liI_qsUTSy0v-9deqb49CmoqehxG7TmBK35UkAyJD</w:instrText>
            </w:r>
            <w:r w:rsidR="00832A53" w:rsidRPr="00430AC8">
              <w:instrText>cSt_To4dYJZNh3b92xNVl87cX40aD9IAAZD0Xg_0CA-MMSXO2Ix8ajuJA0A7YMiF6tIjtIy12mW9LlrfMg41WwQrkPqCR_0k-LQBNeLe97RUEqvg-frWZIa24TU6TVs3JBOaOCHsM2Wq-iTWRs9Bb_T_Oah6c7iA7vvDc8EAjeNLr65OB0nKKC2UCDsTKRXAhilWo_r6s_WG9BIFeURrvyAzRNB7gpOJffuq14FVmuT11X5cDwjfHmeEOd2832g,</w:instrText>
            </w:r>
            <w:r w:rsidR="00832A53" w:rsidRPr="00430AC8">
              <w:instrText>,&amp;data=UlNrNmk5WktYejY4cHFySjRXSWhXTHo5MjNXdHFqWGh2cHQzNl9BQ0tyS3RHNmg0Y3Z3anFhQWIxUDVqd1BEbDVDN1piX1pTY1hfekQ4NF9PQUJuMUdTOGh3UHZLaFpLejJjTUtwV1pTNngtSTNMY1dMU0NTRFAtbzlKUnlJVUhkYzIxcVp5U0EwVzZjZEhwaWY1ek01N3VqLV96bVFoRV9rYXNyVXVoNkswLA,,&amp;sign=f6e55d02fdc</w:instrText>
            </w:r>
            <w:r w:rsidR="00832A53" w:rsidRPr="00430AC8">
              <w:instrText>40750a11b554f904b1858&amp;keyno=0&amp;b64e=2&amp;ref=orjY4mGPRjk5boDnW0uvlrrd71vZw9kpxQJ4hz-2ALLp0zCS6eBUA6sqKHA38BWMuPtFdzxuCO5CkXSyEAVIXT9qnjz3aBNwczpBgoDv5WNGY2IjbcOh_ZJs4fZb1LqtEDiQIGaCZ0h382gG4IMU20sG1rjMq2g40VREcyybQjn5WrAA54arLxtbr3TjVWOFJV47O6qiYelnvEyTuZxdZAE</w:instrText>
            </w:r>
            <w:r w:rsidR="00832A53" w:rsidRPr="00430AC8">
              <w:instrText>PIruE8qCtqEB6MvSnm1V2Zam0ppv6BIpoNacrOpdO_0Hf7eAfzIJvUvfzcWjO4u24nj9HXQpzEWGEVAzU25vJjqzrjW-oSy4ySJ0ArEMnc9SapMXIvXKh6mYT9OECinIsyg7K2BMq2axQRFAhUnYhqUPiDdXKI_xSNfeuGVy5Qm1fTijmFF86py3Nw-M5iapArkbm4qNEMkOe6l9ugwu29XSf8bwnOlD8xxEXPAgszl7_koIomEoxU77dPRhu0ey</w:instrText>
            </w:r>
            <w:r w:rsidR="00832A53" w:rsidRPr="00430AC8">
              <w:instrText xml:space="preserve">_KdxRBMWj2lAnCfaNLFJqS8OlP1sVTfe8BDNiDTxM18OWHz4" \t "_blank" </w:instrText>
            </w:r>
            <w:r w:rsidR="00832A53" w:rsidRPr="00430AC8">
              <w:fldChar w:fldCharType="separate"/>
            </w:r>
            <w:r w:rsidRPr="00430AC8">
              <w:rPr>
                <w:spacing w:val="-2"/>
                <w:sz w:val="20"/>
                <w:szCs w:val="20"/>
                <w:lang w:val="tt-RU"/>
              </w:rPr>
              <w:t>«Судагы куркынычсызлык»</w:t>
            </w:r>
            <w:r w:rsidR="00832A53" w:rsidRPr="00430AC8">
              <w:rPr>
                <w:spacing w:val="-2"/>
                <w:sz w:val="20"/>
                <w:szCs w:val="20"/>
                <w:lang w:val="tt-RU"/>
              </w:rPr>
              <w:fldChar w:fldCharType="end"/>
            </w:r>
            <w:r w:rsidRPr="00430AC8">
              <w:rPr>
                <w:spacing w:val="-2"/>
                <w:sz w:val="20"/>
                <w:szCs w:val="20"/>
                <w:lang w:val="tt-RU"/>
              </w:rPr>
              <w:t xml:space="preserve"> темасына сыйныф сәгатьләре үткәрү</w:t>
            </w:r>
          </w:p>
        </w:tc>
        <w:tc>
          <w:tcPr>
            <w:tcW w:w="1538"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widowControl w:val="0"/>
              <w:autoSpaceDE w:val="0"/>
              <w:autoSpaceDN w:val="0"/>
              <w:adjustRightInd w:val="0"/>
              <w:jc w:val="center"/>
              <w:rPr>
                <w:sz w:val="20"/>
                <w:szCs w:val="20"/>
              </w:rPr>
            </w:pPr>
            <w:r w:rsidRPr="00430AC8">
              <w:rPr>
                <w:sz w:val="20"/>
                <w:szCs w:val="20"/>
                <w:lang w:val="tt-RU"/>
              </w:rPr>
              <w:t>Башкарма комитетның мәгариф идарәсе</w:t>
            </w:r>
          </w:p>
        </w:tc>
        <w:tc>
          <w:tcPr>
            <w:tcW w:w="115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autoSpaceDE w:val="0"/>
              <w:autoSpaceDN w:val="0"/>
              <w:adjustRightInd w:val="0"/>
              <w:jc w:val="center"/>
              <w:rPr>
                <w:sz w:val="20"/>
                <w:szCs w:val="20"/>
              </w:rPr>
            </w:pPr>
            <w:r w:rsidRPr="00430AC8">
              <w:rPr>
                <w:sz w:val="20"/>
                <w:szCs w:val="20"/>
                <w:lang w:val="tt-RU"/>
              </w:rPr>
              <w:t>уку елы дәвамында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катнашкан балалар саны,</w:t>
            </w:r>
          </w:p>
          <w:p w:rsidR="009316B2" w:rsidRPr="00430AC8" w:rsidRDefault="009316B2" w:rsidP="00577BB9">
            <w:pPr>
              <w:jc w:val="center"/>
              <w:rPr>
                <w:sz w:val="20"/>
                <w:szCs w:val="20"/>
              </w:rPr>
            </w:pPr>
            <w:r w:rsidRPr="00430AC8">
              <w:rPr>
                <w:spacing w:val="-2"/>
                <w:sz w:val="20"/>
                <w:szCs w:val="20"/>
                <w:lang w:val="tt-RU"/>
              </w:rPr>
              <w:t>берәмлек</w:t>
            </w:r>
            <w:r w:rsidRPr="00430AC8">
              <w:rPr>
                <w:spacing w:val="-2"/>
                <w:sz w:val="20"/>
                <w:szCs w:val="20"/>
              </w:rPr>
              <w:t xml:space="preserve"> </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F25947">
            <w:pPr>
              <w:autoSpaceDE w:val="0"/>
              <w:autoSpaceDN w:val="0"/>
              <w:jc w:val="center"/>
              <w:rPr>
                <w:iCs/>
                <w:sz w:val="20"/>
                <w:szCs w:val="20"/>
              </w:rPr>
            </w:pPr>
            <w:r w:rsidRPr="00430AC8">
              <w:rPr>
                <w:iCs/>
                <w:sz w:val="20"/>
                <w:szCs w:val="20"/>
              </w:rPr>
              <w:t>681</w:t>
            </w:r>
            <w:r w:rsidR="00F25947" w:rsidRPr="00430AC8">
              <w:rPr>
                <w:iCs/>
                <w:sz w:val="20"/>
                <w:szCs w:val="20"/>
              </w:rPr>
              <w:t>6</w:t>
            </w:r>
            <w:r w:rsidRPr="00430AC8">
              <w:rPr>
                <w:iCs/>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iCs/>
                <w:sz w:val="20"/>
                <w:szCs w:val="20"/>
              </w:rPr>
            </w:pPr>
            <w:r w:rsidRPr="00430AC8">
              <w:rPr>
                <w:iCs/>
                <w:sz w:val="20"/>
                <w:szCs w:val="20"/>
              </w:rPr>
              <w:t>6</w:t>
            </w:r>
            <w:r w:rsidR="00F25947" w:rsidRPr="00430AC8">
              <w:rPr>
                <w:iCs/>
                <w:sz w:val="20"/>
                <w:szCs w:val="20"/>
              </w:rPr>
              <w:t>817</w:t>
            </w:r>
            <w:r w:rsidRPr="00430AC8">
              <w:rPr>
                <w:iCs/>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F25947" w:rsidP="00F25947">
            <w:pPr>
              <w:jc w:val="center"/>
              <w:rPr>
                <w:iCs/>
                <w:sz w:val="20"/>
                <w:szCs w:val="20"/>
              </w:rPr>
            </w:pPr>
            <w:r w:rsidRPr="00430AC8">
              <w:rPr>
                <w:iCs/>
                <w:sz w:val="20"/>
                <w:szCs w:val="20"/>
              </w:rPr>
              <w:t>68180</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iCs/>
                <w:sz w:val="20"/>
                <w:szCs w:val="20"/>
              </w:rPr>
            </w:pPr>
            <w:r w:rsidRPr="00430AC8">
              <w:rPr>
                <w:iCs/>
                <w:sz w:val="20"/>
                <w:szCs w:val="20"/>
              </w:rPr>
              <w:t>6</w:t>
            </w:r>
            <w:r w:rsidR="00F25947" w:rsidRPr="00430AC8">
              <w:rPr>
                <w:iCs/>
                <w:sz w:val="20"/>
                <w:szCs w:val="20"/>
              </w:rPr>
              <w:t>819</w:t>
            </w:r>
            <w:r w:rsidRPr="00430AC8">
              <w:rPr>
                <w:iCs/>
                <w:sz w:val="20"/>
                <w:szCs w:val="20"/>
              </w:rPr>
              <w:t>0</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iCs/>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rPr>
                <w:sz w:val="20"/>
                <w:szCs w:val="20"/>
              </w:rPr>
            </w:pPr>
            <w:r w:rsidRPr="00430AC8">
              <w:rPr>
                <w:sz w:val="20"/>
                <w:szCs w:val="20"/>
                <w:lang w:val="tt-RU"/>
              </w:rPr>
              <w:t>Язгы ташу чорында гадәттән тыш хәлләрне кисәтү һәм бетерү буенча чаралар планын эшләү</w:t>
            </w:r>
            <w:r w:rsidRPr="00430AC8">
              <w:rPr>
                <w:sz w:val="20"/>
                <w:szCs w:val="20"/>
              </w:rPr>
              <w:t xml:space="preserve"> </w:t>
            </w:r>
          </w:p>
          <w:p w:rsidR="009316B2" w:rsidRPr="00430AC8" w:rsidRDefault="009316B2" w:rsidP="00577BB9">
            <w:pPr>
              <w:ind w:right="-1"/>
              <w:rPr>
                <w:iCs/>
                <w:sz w:val="20"/>
                <w:szCs w:val="20"/>
              </w:rPr>
            </w:pPr>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lang w:val="tt-RU"/>
              </w:rPr>
              <w:lastRenderedPageBreak/>
              <w:t xml:space="preserve">Башкарма комитетның </w:t>
            </w:r>
            <w:r w:rsidR="00493731" w:rsidRPr="00430AC8">
              <w:rPr>
                <w:spacing w:val="-2"/>
                <w:sz w:val="20"/>
                <w:szCs w:val="20"/>
                <w:lang w:val="tt-RU"/>
              </w:rPr>
              <w:t xml:space="preserve">гражданнар </w:t>
            </w:r>
            <w:r w:rsidR="00493731" w:rsidRPr="00430AC8">
              <w:rPr>
                <w:spacing w:val="-2"/>
                <w:sz w:val="20"/>
                <w:szCs w:val="20"/>
                <w:lang w:val="tt-RU"/>
              </w:rPr>
              <w:lastRenderedPageBreak/>
              <w:t>оборонасы һәм халыкны 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ind w:right="-1"/>
              <w:jc w:val="center"/>
              <w:rPr>
                <w:iCs/>
                <w:sz w:val="20"/>
                <w:szCs w:val="20"/>
              </w:rPr>
            </w:pPr>
          </w:p>
          <w:p w:rsidR="009316B2" w:rsidRPr="00430AC8" w:rsidRDefault="009316B2" w:rsidP="00577BB9">
            <w:pPr>
              <w:ind w:right="-1"/>
              <w:jc w:val="center"/>
              <w:rPr>
                <w:iCs/>
                <w:sz w:val="20"/>
                <w:szCs w:val="20"/>
              </w:rPr>
            </w:pPr>
            <w:r w:rsidRPr="00430AC8">
              <w:rPr>
                <w:spacing w:val="-2"/>
                <w:sz w:val="20"/>
                <w:szCs w:val="20"/>
              </w:rPr>
              <w:t>апрель</w:t>
            </w:r>
          </w:p>
          <w:p w:rsidR="009316B2" w:rsidRPr="00430AC8" w:rsidRDefault="009316B2" w:rsidP="00577BB9">
            <w:pPr>
              <w:ind w:right="-1"/>
              <w:jc w:val="center"/>
              <w:rPr>
                <w:spacing w:val="-2"/>
                <w:sz w:val="20"/>
                <w:szCs w:val="20"/>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lang w:val="tt-RU"/>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r w:rsidRPr="00430AC8">
              <w:rPr>
                <w:spacing w:val="-2"/>
                <w:sz w:val="20"/>
                <w:szCs w:val="20"/>
              </w:rPr>
              <w:t xml:space="preserve"> </w:t>
            </w:r>
          </w:p>
        </w:tc>
      </w:tr>
      <w:tr w:rsidR="009316B2" w:rsidRPr="00430AC8" w:rsidTr="00577BB9">
        <w:trPr>
          <w:trHeight w:val="1791"/>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
              <w:rPr>
                <w:spacing w:val="-2"/>
                <w:sz w:val="20"/>
                <w:szCs w:val="20"/>
              </w:rPr>
            </w:pPr>
            <w:proofErr w:type="spellStart"/>
            <w:r w:rsidRPr="00430AC8">
              <w:rPr>
                <w:spacing w:val="-2"/>
                <w:sz w:val="20"/>
                <w:szCs w:val="20"/>
              </w:rPr>
              <w:t>Коткаручыларны</w:t>
            </w:r>
            <w:proofErr w:type="spellEnd"/>
            <w:r w:rsidRPr="00430AC8">
              <w:rPr>
                <w:spacing w:val="-2"/>
                <w:sz w:val="20"/>
                <w:szCs w:val="20"/>
              </w:rPr>
              <w:t xml:space="preserve"> </w:t>
            </w:r>
            <w:proofErr w:type="spellStart"/>
            <w:r w:rsidRPr="00430AC8">
              <w:rPr>
                <w:spacing w:val="-2"/>
                <w:sz w:val="20"/>
                <w:szCs w:val="20"/>
              </w:rPr>
              <w:t>укытуны</w:t>
            </w:r>
            <w:proofErr w:type="spellEnd"/>
            <w:r w:rsidRPr="00430AC8">
              <w:rPr>
                <w:spacing w:val="-2"/>
                <w:sz w:val="20"/>
                <w:szCs w:val="20"/>
              </w:rPr>
              <w:t xml:space="preserve"> </w:t>
            </w:r>
            <w:proofErr w:type="spellStart"/>
            <w:r w:rsidRPr="00430AC8">
              <w:rPr>
                <w:spacing w:val="-2"/>
                <w:sz w:val="20"/>
                <w:szCs w:val="20"/>
              </w:rPr>
              <w:t>оештыру</w:t>
            </w:r>
            <w:proofErr w:type="spellEnd"/>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ind w:right="-1"/>
              <w:jc w:val="center"/>
              <w:rPr>
                <w:iCs/>
                <w:sz w:val="20"/>
                <w:szCs w:val="20"/>
              </w:rPr>
            </w:pPr>
            <w:r w:rsidRPr="00430AC8">
              <w:rPr>
                <w:spacing w:val="-2"/>
                <w:sz w:val="20"/>
                <w:szCs w:val="20"/>
              </w:rPr>
              <w:t>май</w:t>
            </w:r>
          </w:p>
          <w:p w:rsidR="009316B2" w:rsidRPr="00430AC8" w:rsidRDefault="009316B2" w:rsidP="00577BB9">
            <w:pPr>
              <w:ind w:right="-1"/>
              <w:jc w:val="center"/>
              <w:rPr>
                <w:spacing w:val="-2"/>
                <w:sz w:val="20"/>
                <w:szCs w:val="20"/>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autoSpaceDE w:val="0"/>
              <w:autoSpaceDN w:val="0"/>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hideMark/>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p>
        </w:tc>
      </w:tr>
      <w:tr w:rsidR="000277C8" w:rsidRPr="00430AC8" w:rsidTr="000F1F42">
        <w:trPr>
          <w:trHeight w:val="1485"/>
        </w:trPr>
        <w:tc>
          <w:tcPr>
            <w:tcW w:w="826" w:type="dxa"/>
            <w:vMerge w:val="restart"/>
            <w:tcBorders>
              <w:top w:val="single" w:sz="4" w:space="0" w:color="auto"/>
              <w:left w:val="single" w:sz="4" w:space="0" w:color="auto"/>
              <w:right w:val="single" w:sz="4" w:space="0" w:color="auto"/>
            </w:tcBorders>
          </w:tcPr>
          <w:p w:rsidR="000277C8" w:rsidRPr="00430AC8" w:rsidRDefault="000277C8" w:rsidP="009316B2">
            <w:pPr>
              <w:numPr>
                <w:ilvl w:val="0"/>
                <w:numId w:val="5"/>
              </w:numPr>
              <w:suppressAutoHyphens w:val="0"/>
              <w:jc w:val="center"/>
              <w:rPr>
                <w:spacing w:val="-2"/>
                <w:sz w:val="20"/>
                <w:szCs w:val="20"/>
              </w:rPr>
            </w:pPr>
          </w:p>
        </w:tc>
        <w:tc>
          <w:tcPr>
            <w:tcW w:w="3136" w:type="dxa"/>
            <w:vMerge w:val="restart"/>
            <w:tcBorders>
              <w:top w:val="single" w:sz="4" w:space="0" w:color="auto"/>
              <w:left w:val="single" w:sz="4" w:space="0" w:color="auto"/>
              <w:right w:val="single" w:sz="4" w:space="0" w:color="auto"/>
            </w:tcBorders>
            <w:hideMark/>
          </w:tcPr>
          <w:p w:rsidR="000277C8" w:rsidRPr="00430AC8" w:rsidRDefault="000277C8" w:rsidP="003C221B">
            <w:pPr>
              <w:ind w:right="-1"/>
              <w:rPr>
                <w:spacing w:val="-2"/>
                <w:sz w:val="20"/>
                <w:szCs w:val="20"/>
              </w:rPr>
            </w:pPr>
            <w:r w:rsidRPr="00430AC8">
              <w:rPr>
                <w:iCs/>
                <w:sz w:val="20"/>
                <w:szCs w:val="20"/>
                <w:lang w:val="tt-RU"/>
              </w:rPr>
              <w:t xml:space="preserve">Халык күпләп ял итү өчен оештырылган урыннарда җәмәгать коткару постлары булдыру, җиһазландыру һәм </w:t>
            </w:r>
            <w:r w:rsidR="003C221B" w:rsidRPr="00430AC8">
              <w:rPr>
                <w:iCs/>
                <w:sz w:val="20"/>
                <w:szCs w:val="20"/>
                <w:lang w:val="tt-RU"/>
              </w:rPr>
              <w:t xml:space="preserve">аларның </w:t>
            </w:r>
            <w:r w:rsidRPr="00430AC8">
              <w:rPr>
                <w:iCs/>
                <w:sz w:val="20"/>
                <w:szCs w:val="20"/>
                <w:lang w:val="tt-RU"/>
              </w:rPr>
              <w:t xml:space="preserve">эшен оештыру </w:t>
            </w:r>
          </w:p>
        </w:tc>
        <w:tc>
          <w:tcPr>
            <w:tcW w:w="1538" w:type="dxa"/>
            <w:vMerge w:val="restart"/>
            <w:tcBorders>
              <w:top w:val="single" w:sz="4" w:space="0" w:color="auto"/>
              <w:left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iCs/>
                <w:sz w:val="20"/>
                <w:szCs w:val="20"/>
                <w:lang w:val="tt-RU"/>
              </w:rPr>
              <w:t>Башкарма комитетның шәһәр хуҗалыгы һәм халык яшәешен тәэмин итү идарәсе</w:t>
            </w:r>
          </w:p>
        </w:tc>
        <w:tc>
          <w:tcPr>
            <w:tcW w:w="1156" w:type="dxa"/>
            <w:vMerge w:val="restart"/>
            <w:tcBorders>
              <w:top w:val="single" w:sz="4" w:space="0" w:color="auto"/>
              <w:left w:val="single" w:sz="4" w:space="0" w:color="auto"/>
              <w:right w:val="single" w:sz="4" w:space="0" w:color="auto"/>
            </w:tcBorders>
            <w:vAlign w:val="center"/>
            <w:hideMark/>
          </w:tcPr>
          <w:p w:rsidR="000277C8" w:rsidRPr="00430AC8" w:rsidRDefault="000277C8" w:rsidP="00577BB9">
            <w:pPr>
              <w:ind w:right="-1"/>
              <w:jc w:val="center"/>
              <w:rPr>
                <w:spacing w:val="-2"/>
                <w:sz w:val="20"/>
                <w:szCs w:val="20"/>
              </w:rPr>
            </w:pPr>
            <w:r w:rsidRPr="00430AC8">
              <w:rPr>
                <w:spacing w:val="-2"/>
                <w:sz w:val="20"/>
                <w:szCs w:val="20"/>
              </w:rPr>
              <w:t xml:space="preserve">ел </w:t>
            </w:r>
            <w:proofErr w:type="spellStart"/>
            <w:r w:rsidRPr="00430AC8">
              <w:rPr>
                <w:spacing w:val="-2"/>
                <w:sz w:val="20"/>
                <w:szCs w:val="20"/>
              </w:rPr>
              <w:t>дәвамында</w:t>
            </w:r>
            <w:proofErr w:type="spellEnd"/>
          </w:p>
        </w:tc>
        <w:tc>
          <w:tcPr>
            <w:tcW w:w="2270"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iCs/>
                <w:sz w:val="20"/>
                <w:szCs w:val="20"/>
                <w:lang w:val="tt-RU"/>
              </w:rPr>
              <w:t>коткару постлары</w:t>
            </w:r>
            <w:r w:rsidR="00E62EE0" w:rsidRPr="00430AC8">
              <w:rPr>
                <w:iCs/>
                <w:sz w:val="20"/>
                <w:szCs w:val="20"/>
                <w:lang w:val="tt-RU"/>
              </w:rPr>
              <w:t xml:space="preserve">ның персонал </w:t>
            </w:r>
            <w:r w:rsidRPr="00430AC8">
              <w:rPr>
                <w:iCs/>
                <w:sz w:val="20"/>
                <w:szCs w:val="20"/>
                <w:lang w:val="tt-RU"/>
              </w:rPr>
              <w:t xml:space="preserve">һәм кирәкле җиһазлар белән </w:t>
            </w:r>
            <w:r w:rsidR="003366BE" w:rsidRPr="00430AC8">
              <w:rPr>
                <w:iCs/>
                <w:sz w:val="20"/>
                <w:szCs w:val="20"/>
                <w:lang w:val="tt-RU"/>
              </w:rPr>
              <w:t>комплеклашты</w:t>
            </w:r>
            <w:r w:rsidR="00084C91" w:rsidRPr="00430AC8">
              <w:rPr>
                <w:iCs/>
                <w:sz w:val="20"/>
                <w:szCs w:val="20"/>
                <w:lang w:val="tt-RU"/>
              </w:rPr>
              <w:t>рылуы</w:t>
            </w:r>
          </w:p>
          <w:p w:rsidR="000277C8" w:rsidRPr="00430AC8" w:rsidRDefault="000277C8" w:rsidP="00577BB9">
            <w:pPr>
              <w:jc w:val="center"/>
              <w:rPr>
                <w:spacing w:val="-2"/>
                <w:sz w:val="20"/>
                <w:szCs w:val="20"/>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577BB9">
            <w:pPr>
              <w:autoSpaceDE w:val="0"/>
              <w:autoSpaceDN w:val="0"/>
              <w:jc w:val="center"/>
              <w:rPr>
                <w:spacing w:val="-2"/>
                <w:sz w:val="20"/>
                <w:szCs w:val="20"/>
              </w:rPr>
            </w:pPr>
            <w:r w:rsidRPr="00430AC8">
              <w:rPr>
                <w:spacing w:val="-2"/>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spacing w:val="-2"/>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spacing w:val="-2"/>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spacing w:val="-2"/>
                <w:sz w:val="20"/>
                <w:szCs w:val="20"/>
              </w:rPr>
              <w:t>100</w:t>
            </w:r>
          </w:p>
        </w:tc>
        <w:tc>
          <w:tcPr>
            <w:tcW w:w="1035" w:type="dxa"/>
            <w:gridSpan w:val="3"/>
            <w:vMerge w:val="restart"/>
            <w:tcBorders>
              <w:top w:val="single" w:sz="4" w:space="0" w:color="auto"/>
              <w:left w:val="single" w:sz="4" w:space="0" w:color="auto"/>
              <w:right w:val="single" w:sz="4" w:space="0" w:color="auto"/>
            </w:tcBorders>
            <w:vAlign w:val="center"/>
            <w:hideMark/>
          </w:tcPr>
          <w:p w:rsidR="000277C8" w:rsidRPr="00430AC8" w:rsidRDefault="000277C8" w:rsidP="00577BB9">
            <w:pPr>
              <w:jc w:val="center"/>
              <w:rPr>
                <w:spacing w:val="-2"/>
                <w:sz w:val="20"/>
                <w:szCs w:val="20"/>
              </w:rPr>
            </w:pPr>
            <w:r w:rsidRPr="00430AC8">
              <w:rPr>
                <w:spacing w:val="-2"/>
                <w:sz w:val="20"/>
                <w:szCs w:val="20"/>
              </w:rPr>
              <w:t>2</w:t>
            </w:r>
            <w:r w:rsidR="00521846" w:rsidRPr="00430AC8">
              <w:rPr>
                <w:spacing w:val="-2"/>
                <w:sz w:val="20"/>
                <w:szCs w:val="20"/>
              </w:rPr>
              <w:t xml:space="preserve"> </w:t>
            </w:r>
            <w:r w:rsidRPr="00430AC8">
              <w:rPr>
                <w:spacing w:val="-2"/>
                <w:sz w:val="20"/>
                <w:szCs w:val="20"/>
              </w:rPr>
              <w:t>790,50</w:t>
            </w:r>
          </w:p>
        </w:tc>
        <w:tc>
          <w:tcPr>
            <w:tcW w:w="1035" w:type="dxa"/>
            <w:gridSpan w:val="3"/>
            <w:vMerge w:val="restart"/>
            <w:tcBorders>
              <w:top w:val="single" w:sz="4" w:space="0" w:color="auto"/>
              <w:left w:val="single" w:sz="4" w:space="0" w:color="auto"/>
              <w:right w:val="single" w:sz="4" w:space="0" w:color="auto"/>
            </w:tcBorders>
            <w:vAlign w:val="center"/>
          </w:tcPr>
          <w:p w:rsidR="000277C8" w:rsidRPr="00430AC8" w:rsidRDefault="000277C8" w:rsidP="00577BB9">
            <w:pPr>
              <w:jc w:val="center"/>
              <w:rPr>
                <w:spacing w:val="-2"/>
                <w:sz w:val="20"/>
                <w:szCs w:val="20"/>
              </w:rPr>
            </w:pPr>
            <w:r w:rsidRPr="00430AC8">
              <w:rPr>
                <w:spacing w:val="-2"/>
                <w:sz w:val="20"/>
                <w:szCs w:val="20"/>
              </w:rPr>
              <w:t>2</w:t>
            </w:r>
            <w:r w:rsidR="00521846" w:rsidRPr="00430AC8">
              <w:rPr>
                <w:spacing w:val="-2"/>
                <w:sz w:val="20"/>
                <w:szCs w:val="20"/>
              </w:rPr>
              <w:t xml:space="preserve"> </w:t>
            </w:r>
            <w:r w:rsidRPr="00430AC8">
              <w:rPr>
                <w:spacing w:val="-2"/>
                <w:sz w:val="20"/>
                <w:szCs w:val="20"/>
              </w:rPr>
              <w:t>790,50</w:t>
            </w:r>
          </w:p>
        </w:tc>
        <w:tc>
          <w:tcPr>
            <w:tcW w:w="1035" w:type="dxa"/>
            <w:vMerge w:val="restart"/>
            <w:tcBorders>
              <w:top w:val="single" w:sz="4" w:space="0" w:color="auto"/>
              <w:left w:val="single" w:sz="4" w:space="0" w:color="auto"/>
              <w:right w:val="single" w:sz="4" w:space="0" w:color="auto"/>
            </w:tcBorders>
            <w:vAlign w:val="center"/>
          </w:tcPr>
          <w:p w:rsidR="000277C8" w:rsidRPr="00430AC8" w:rsidRDefault="000277C8" w:rsidP="00577BB9">
            <w:pPr>
              <w:jc w:val="center"/>
              <w:rPr>
                <w:spacing w:val="-2"/>
                <w:sz w:val="20"/>
                <w:szCs w:val="20"/>
              </w:rPr>
            </w:pPr>
            <w:r w:rsidRPr="00430AC8">
              <w:rPr>
                <w:spacing w:val="-2"/>
                <w:sz w:val="20"/>
                <w:szCs w:val="20"/>
              </w:rPr>
              <w:t>2</w:t>
            </w:r>
            <w:r w:rsidR="00521846" w:rsidRPr="00430AC8">
              <w:rPr>
                <w:spacing w:val="-2"/>
                <w:sz w:val="20"/>
                <w:szCs w:val="20"/>
              </w:rPr>
              <w:t xml:space="preserve"> </w:t>
            </w:r>
            <w:r w:rsidRPr="00430AC8">
              <w:rPr>
                <w:spacing w:val="-2"/>
                <w:sz w:val="20"/>
                <w:szCs w:val="20"/>
              </w:rPr>
              <w:t>790,50</w:t>
            </w:r>
          </w:p>
        </w:tc>
      </w:tr>
      <w:tr w:rsidR="000277C8" w:rsidRPr="00430AC8" w:rsidTr="000F1F42">
        <w:trPr>
          <w:trHeight w:val="340"/>
        </w:trPr>
        <w:tc>
          <w:tcPr>
            <w:tcW w:w="826" w:type="dxa"/>
            <w:vMerge/>
            <w:tcBorders>
              <w:left w:val="single" w:sz="4" w:space="0" w:color="auto"/>
              <w:bottom w:val="single" w:sz="4" w:space="0" w:color="auto"/>
              <w:right w:val="single" w:sz="4" w:space="0" w:color="auto"/>
            </w:tcBorders>
          </w:tcPr>
          <w:p w:rsidR="000277C8" w:rsidRPr="00430AC8" w:rsidRDefault="000277C8" w:rsidP="009316B2">
            <w:pPr>
              <w:numPr>
                <w:ilvl w:val="0"/>
                <w:numId w:val="5"/>
              </w:numPr>
              <w:suppressAutoHyphens w:val="0"/>
              <w:jc w:val="center"/>
              <w:rPr>
                <w:spacing w:val="-2"/>
                <w:sz w:val="20"/>
                <w:szCs w:val="20"/>
              </w:rPr>
            </w:pPr>
          </w:p>
        </w:tc>
        <w:tc>
          <w:tcPr>
            <w:tcW w:w="3136" w:type="dxa"/>
            <w:vMerge/>
            <w:tcBorders>
              <w:left w:val="single" w:sz="4" w:space="0" w:color="auto"/>
              <w:bottom w:val="single" w:sz="4" w:space="0" w:color="auto"/>
              <w:right w:val="single" w:sz="4" w:space="0" w:color="auto"/>
            </w:tcBorders>
          </w:tcPr>
          <w:p w:rsidR="000277C8" w:rsidRPr="00430AC8" w:rsidRDefault="000277C8" w:rsidP="00577BB9">
            <w:pPr>
              <w:ind w:right="-1"/>
              <w:rPr>
                <w:iCs/>
                <w:sz w:val="20"/>
                <w:szCs w:val="20"/>
                <w:lang w:val="tt-RU"/>
              </w:rPr>
            </w:pPr>
          </w:p>
        </w:tc>
        <w:tc>
          <w:tcPr>
            <w:tcW w:w="1538" w:type="dxa"/>
            <w:vMerge/>
            <w:tcBorders>
              <w:left w:val="single" w:sz="4" w:space="0" w:color="auto"/>
              <w:bottom w:val="single" w:sz="4" w:space="0" w:color="auto"/>
              <w:right w:val="single" w:sz="4" w:space="0" w:color="auto"/>
            </w:tcBorders>
            <w:vAlign w:val="center"/>
          </w:tcPr>
          <w:p w:rsidR="000277C8" w:rsidRPr="00430AC8" w:rsidRDefault="000277C8" w:rsidP="00577BB9">
            <w:pPr>
              <w:jc w:val="center"/>
              <w:rPr>
                <w:iCs/>
                <w:sz w:val="20"/>
                <w:szCs w:val="20"/>
                <w:lang w:val="tt-RU"/>
              </w:rPr>
            </w:pPr>
          </w:p>
        </w:tc>
        <w:tc>
          <w:tcPr>
            <w:tcW w:w="1156" w:type="dxa"/>
            <w:vMerge/>
            <w:tcBorders>
              <w:left w:val="single" w:sz="4" w:space="0" w:color="auto"/>
              <w:bottom w:val="single" w:sz="4" w:space="0" w:color="auto"/>
              <w:right w:val="single" w:sz="4" w:space="0" w:color="auto"/>
            </w:tcBorders>
            <w:vAlign w:val="center"/>
          </w:tcPr>
          <w:p w:rsidR="000277C8" w:rsidRPr="00430AC8" w:rsidRDefault="000277C8" w:rsidP="00577BB9">
            <w:pPr>
              <w:ind w:right="-1"/>
              <w:jc w:val="center"/>
              <w:rPr>
                <w:spacing w:val="-2"/>
                <w:sz w:val="20"/>
                <w:szCs w:val="20"/>
              </w:rPr>
            </w:pPr>
          </w:p>
        </w:tc>
        <w:tc>
          <w:tcPr>
            <w:tcW w:w="2270" w:type="dxa"/>
            <w:tcBorders>
              <w:top w:val="single" w:sz="4" w:space="0" w:color="auto"/>
              <w:left w:val="single" w:sz="4" w:space="0" w:color="auto"/>
              <w:bottom w:val="single" w:sz="4" w:space="0" w:color="auto"/>
              <w:right w:val="single" w:sz="4" w:space="0" w:color="auto"/>
            </w:tcBorders>
            <w:vAlign w:val="center"/>
          </w:tcPr>
          <w:p w:rsidR="000277C8" w:rsidRPr="00430AC8" w:rsidRDefault="000277C8" w:rsidP="00577BB9">
            <w:pPr>
              <w:jc w:val="center"/>
              <w:rPr>
                <w:iCs/>
                <w:sz w:val="20"/>
                <w:szCs w:val="20"/>
                <w:lang w:val="tt-RU"/>
              </w:rPr>
            </w:pPr>
            <w:r w:rsidRPr="00430AC8">
              <w:rPr>
                <w:iCs/>
                <w:sz w:val="20"/>
                <w:szCs w:val="20"/>
                <w:lang w:val="tt-RU"/>
              </w:rPr>
              <w:t>су объектларында бәхетсезлек очракларының саны, берәмлек</w:t>
            </w:r>
          </w:p>
        </w:tc>
        <w:tc>
          <w:tcPr>
            <w:tcW w:w="826" w:type="dxa"/>
            <w:tcBorders>
              <w:top w:val="single" w:sz="4" w:space="0" w:color="auto"/>
              <w:left w:val="single" w:sz="4" w:space="0" w:color="auto"/>
              <w:bottom w:val="single" w:sz="4" w:space="0" w:color="auto"/>
              <w:right w:val="single" w:sz="4" w:space="0" w:color="auto"/>
            </w:tcBorders>
            <w:vAlign w:val="center"/>
          </w:tcPr>
          <w:p w:rsidR="000277C8" w:rsidRPr="00430AC8" w:rsidRDefault="000277C8" w:rsidP="00577BB9">
            <w:pPr>
              <w:autoSpaceDE w:val="0"/>
              <w:autoSpaceDN w:val="0"/>
              <w:jc w:val="center"/>
              <w:rPr>
                <w:spacing w:val="-2"/>
                <w:sz w:val="20"/>
                <w:szCs w:val="20"/>
                <w:lang w:val="tt-RU"/>
              </w:rPr>
            </w:pPr>
            <w:r w:rsidRPr="00430AC8">
              <w:rPr>
                <w:spacing w:val="-2"/>
                <w:sz w:val="20"/>
                <w:szCs w:val="20"/>
                <w:lang w:val="tt-RU"/>
              </w:rPr>
              <w:t>3</w:t>
            </w:r>
          </w:p>
        </w:tc>
        <w:tc>
          <w:tcPr>
            <w:tcW w:w="851" w:type="dxa"/>
            <w:tcBorders>
              <w:top w:val="single" w:sz="4" w:space="0" w:color="auto"/>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r w:rsidRPr="00430AC8">
              <w:rPr>
                <w:spacing w:val="-2"/>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r w:rsidRPr="00430AC8">
              <w:rPr>
                <w:spacing w:val="-2"/>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r w:rsidRPr="00430AC8">
              <w:rPr>
                <w:spacing w:val="-2"/>
                <w:sz w:val="20"/>
                <w:szCs w:val="20"/>
              </w:rPr>
              <w:t>0</w:t>
            </w:r>
          </w:p>
        </w:tc>
        <w:tc>
          <w:tcPr>
            <w:tcW w:w="1035" w:type="dxa"/>
            <w:gridSpan w:val="3"/>
            <w:vMerge/>
            <w:tcBorders>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p>
        </w:tc>
        <w:tc>
          <w:tcPr>
            <w:tcW w:w="1035" w:type="dxa"/>
            <w:gridSpan w:val="3"/>
            <w:vMerge/>
            <w:tcBorders>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p>
        </w:tc>
        <w:tc>
          <w:tcPr>
            <w:tcW w:w="1035" w:type="dxa"/>
            <w:vMerge/>
            <w:tcBorders>
              <w:left w:val="single" w:sz="4" w:space="0" w:color="auto"/>
              <w:bottom w:val="single" w:sz="4" w:space="0" w:color="auto"/>
              <w:right w:val="single" w:sz="4" w:space="0" w:color="auto"/>
            </w:tcBorders>
            <w:vAlign w:val="center"/>
          </w:tcPr>
          <w:p w:rsidR="000277C8" w:rsidRPr="00430AC8" w:rsidRDefault="000277C8" w:rsidP="00577BB9">
            <w:pPr>
              <w:jc w:val="center"/>
              <w:rPr>
                <w:spacing w:val="-2"/>
                <w:sz w:val="20"/>
                <w:szCs w:val="20"/>
              </w:rPr>
            </w:pPr>
          </w:p>
        </w:tc>
      </w:tr>
      <w:tr w:rsidR="009316B2" w:rsidRPr="00430AC8" w:rsidTr="00577BB9">
        <w:trPr>
          <w:trHeight w:val="479"/>
        </w:trPr>
        <w:tc>
          <w:tcPr>
            <w:tcW w:w="826" w:type="dxa"/>
            <w:tcBorders>
              <w:top w:val="single" w:sz="4" w:space="0" w:color="auto"/>
              <w:left w:val="single" w:sz="4" w:space="0" w:color="auto"/>
              <w:bottom w:val="single" w:sz="4" w:space="0" w:color="auto"/>
              <w:right w:val="single" w:sz="4" w:space="0" w:color="auto"/>
            </w:tcBorders>
          </w:tcPr>
          <w:p w:rsidR="009316B2" w:rsidRPr="00430AC8" w:rsidRDefault="009316B2" w:rsidP="009316B2">
            <w:pPr>
              <w:numPr>
                <w:ilvl w:val="0"/>
                <w:numId w:val="5"/>
              </w:numPr>
              <w:suppressAutoHyphens w:val="0"/>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tcPr>
          <w:p w:rsidR="009316B2" w:rsidRPr="00430AC8" w:rsidRDefault="009316B2" w:rsidP="00577BB9">
            <w:pPr>
              <w:ind w:right="-1"/>
              <w:rPr>
                <w:iCs/>
                <w:sz w:val="20"/>
                <w:szCs w:val="20"/>
                <w:lang w:val="tt-RU"/>
              </w:rPr>
            </w:pPr>
            <w:r w:rsidRPr="00430AC8">
              <w:rPr>
                <w:iCs/>
                <w:sz w:val="20"/>
                <w:szCs w:val="20"/>
                <w:lang w:val="tt-RU"/>
              </w:rPr>
              <w:t>Пляжларның хуҗалары һәм арендаторлары (судан файдаланучылар) һәм гадәттән тыш хәлләр һәм янгын куркынычсызлыгы буенча комиссия белән</w:t>
            </w:r>
            <w:r w:rsidRPr="00430AC8">
              <w:rPr>
                <w:iCs/>
                <w:sz w:val="20"/>
                <w:szCs w:val="20"/>
              </w:rPr>
              <w:t xml:space="preserve"> «</w:t>
            </w:r>
            <w:r w:rsidRPr="00430AC8">
              <w:rPr>
                <w:iCs/>
                <w:sz w:val="20"/>
                <w:szCs w:val="20"/>
                <w:lang w:val="tt-RU"/>
              </w:rPr>
              <w:t>Җәйге чорда су коену һәм халыкның массакүләм ял итү урыннары әзерлеге турында</w:t>
            </w:r>
            <w:r w:rsidRPr="00430AC8">
              <w:rPr>
                <w:iCs/>
                <w:sz w:val="20"/>
                <w:szCs w:val="20"/>
              </w:rPr>
              <w:t>»</w:t>
            </w:r>
            <w:r w:rsidRPr="00430AC8">
              <w:rPr>
                <w:iCs/>
                <w:sz w:val="20"/>
                <w:szCs w:val="20"/>
                <w:lang w:val="tt-RU"/>
              </w:rPr>
              <w:t xml:space="preserve"> темасына киңәйтелгән утырыш үткәрүне оештыру</w:t>
            </w:r>
          </w:p>
        </w:tc>
        <w:tc>
          <w:tcPr>
            <w:tcW w:w="1538"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lang w:val="tt-RU"/>
              </w:rPr>
            </w:pPr>
            <w:r w:rsidRPr="00430AC8">
              <w:rPr>
                <w:spacing w:val="-2"/>
                <w:sz w:val="20"/>
                <w:szCs w:val="20"/>
                <w:lang w:val="tt-RU"/>
              </w:rPr>
              <w:t xml:space="preserve">Башкарма комитетның </w:t>
            </w:r>
            <w:r w:rsidR="00493731" w:rsidRPr="00430AC8">
              <w:rPr>
                <w:spacing w:val="-2"/>
                <w:sz w:val="20"/>
                <w:szCs w:val="20"/>
                <w:lang w:val="tt-RU"/>
              </w:rPr>
              <w:t>гражданнар оборонасы һәм халыкны саклау бүлекчәсе</w:t>
            </w:r>
          </w:p>
        </w:tc>
        <w:tc>
          <w:tcPr>
            <w:tcW w:w="115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ind w:right="-1"/>
              <w:jc w:val="center"/>
              <w:rPr>
                <w:iCs/>
                <w:sz w:val="20"/>
                <w:szCs w:val="20"/>
              </w:rPr>
            </w:pPr>
            <w:r w:rsidRPr="00430AC8">
              <w:rPr>
                <w:spacing w:val="-2"/>
                <w:sz w:val="20"/>
                <w:szCs w:val="20"/>
              </w:rPr>
              <w:t>май</w:t>
            </w:r>
          </w:p>
          <w:p w:rsidR="009316B2" w:rsidRPr="00430AC8" w:rsidRDefault="009316B2" w:rsidP="00577BB9">
            <w:pPr>
              <w:ind w:right="-1"/>
              <w:jc w:val="center"/>
              <w:rPr>
                <w:spacing w:val="-2"/>
                <w:sz w:val="20"/>
                <w:szCs w:val="20"/>
              </w:rPr>
            </w:pPr>
            <w:r w:rsidRPr="00430AC8">
              <w:rPr>
                <w:iCs/>
                <w:sz w:val="20"/>
                <w:szCs w:val="20"/>
                <w:lang w:val="tt-RU"/>
              </w:rPr>
              <w:t>ел саен</w:t>
            </w:r>
          </w:p>
        </w:tc>
        <w:tc>
          <w:tcPr>
            <w:tcW w:w="2270"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lang w:val="tt-RU"/>
              </w:rPr>
            </w:pPr>
            <w:r w:rsidRPr="00430AC8">
              <w:rPr>
                <w:spacing w:val="-2"/>
                <w:sz w:val="20"/>
                <w:szCs w:val="20"/>
                <w:lang w:val="tt-RU"/>
              </w:rPr>
              <w:t>чаралар саны,</w:t>
            </w:r>
          </w:p>
          <w:p w:rsidR="009316B2" w:rsidRPr="00430AC8" w:rsidRDefault="009316B2" w:rsidP="00577BB9">
            <w:pPr>
              <w:jc w:val="center"/>
              <w:rPr>
                <w:spacing w:val="-2"/>
                <w:sz w:val="20"/>
                <w:szCs w:val="20"/>
                <w:lang w:val="tt-RU"/>
              </w:rPr>
            </w:pPr>
            <w:r w:rsidRPr="00430AC8">
              <w:rPr>
                <w:spacing w:val="-2"/>
                <w:sz w:val="20"/>
                <w:szCs w:val="20"/>
                <w:lang w:val="tt-RU"/>
              </w:rPr>
              <w:t>берәмлек</w:t>
            </w:r>
          </w:p>
        </w:tc>
        <w:tc>
          <w:tcPr>
            <w:tcW w:w="826"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autoSpaceDE w:val="0"/>
              <w:autoSpaceDN w:val="0"/>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r w:rsidRPr="00430AC8">
              <w:rPr>
                <w:spacing w:val="-2"/>
                <w:sz w:val="20"/>
                <w:szCs w:val="20"/>
              </w:rPr>
              <w:t>1</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9316B2" w:rsidRPr="00430AC8" w:rsidRDefault="009316B2" w:rsidP="00577BB9">
            <w:pPr>
              <w:jc w:val="center"/>
              <w:rPr>
                <w:spacing w:val="-2"/>
                <w:sz w:val="20"/>
                <w:szCs w:val="20"/>
              </w:rPr>
            </w:pPr>
            <w:proofErr w:type="spellStart"/>
            <w:r w:rsidRPr="00430AC8">
              <w:rPr>
                <w:spacing w:val="-2"/>
                <w:sz w:val="20"/>
                <w:szCs w:val="20"/>
              </w:rPr>
              <w:t>финанс</w:t>
            </w:r>
            <w:proofErr w:type="spellEnd"/>
            <w:r w:rsidRPr="00430AC8">
              <w:rPr>
                <w:spacing w:val="-2"/>
                <w:sz w:val="20"/>
                <w:szCs w:val="20"/>
                <w:lang w:val="tt-RU"/>
              </w:rPr>
              <w:t>лау таләп ителми</w:t>
            </w:r>
          </w:p>
        </w:tc>
      </w:tr>
      <w:tr w:rsidR="00521846" w:rsidRPr="00430AC8" w:rsidTr="00521846">
        <w:trPr>
          <w:trHeight w:val="479"/>
        </w:trPr>
        <w:tc>
          <w:tcPr>
            <w:tcW w:w="826" w:type="dxa"/>
            <w:tcBorders>
              <w:top w:val="single" w:sz="4" w:space="0" w:color="auto"/>
              <w:left w:val="single" w:sz="4" w:space="0" w:color="auto"/>
              <w:bottom w:val="single" w:sz="4" w:space="0" w:color="auto"/>
              <w:right w:val="single" w:sz="4" w:space="0" w:color="auto"/>
            </w:tcBorders>
          </w:tcPr>
          <w:p w:rsidR="00521846" w:rsidRPr="00430AC8" w:rsidRDefault="00521846" w:rsidP="00521846">
            <w:pPr>
              <w:ind w:right="-1"/>
              <w:jc w:val="center"/>
              <w:rPr>
                <w:spacing w:val="-2"/>
                <w:sz w:val="20"/>
                <w:szCs w:val="20"/>
              </w:rPr>
            </w:pPr>
          </w:p>
        </w:tc>
        <w:tc>
          <w:tcPr>
            <w:tcW w:w="3136" w:type="dxa"/>
            <w:tcBorders>
              <w:top w:val="single" w:sz="4" w:space="0" w:color="auto"/>
              <w:left w:val="single" w:sz="4" w:space="0" w:color="auto"/>
              <w:bottom w:val="single" w:sz="4" w:space="0" w:color="auto"/>
              <w:right w:val="single" w:sz="4" w:space="0" w:color="auto"/>
            </w:tcBorders>
            <w:hideMark/>
          </w:tcPr>
          <w:p w:rsidR="00521846" w:rsidRPr="00430AC8" w:rsidRDefault="00521846" w:rsidP="00521846">
            <w:pPr>
              <w:ind w:right="-1"/>
              <w:rPr>
                <w:iCs/>
                <w:sz w:val="20"/>
                <w:szCs w:val="20"/>
              </w:rPr>
            </w:pPr>
            <w:r w:rsidRPr="00430AC8">
              <w:rPr>
                <w:iCs/>
                <w:sz w:val="20"/>
                <w:szCs w:val="20"/>
                <w:lang w:val="tt-RU"/>
              </w:rPr>
              <w:t>барлыгы</w:t>
            </w:r>
          </w:p>
        </w:tc>
        <w:tc>
          <w:tcPr>
            <w:tcW w:w="1538" w:type="dxa"/>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pPr>
              <w:jc w:val="center"/>
              <w:rPr>
                <w:spacing w:val="-2"/>
                <w:sz w:val="20"/>
                <w:szCs w:val="20"/>
              </w:rPr>
            </w:pPr>
          </w:p>
        </w:tc>
        <w:tc>
          <w:tcPr>
            <w:tcW w:w="1156" w:type="dxa"/>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pPr>
              <w:ind w:right="-1"/>
              <w:jc w:val="center"/>
              <w:rPr>
                <w:spacing w:val="-2"/>
                <w:sz w:val="20"/>
                <w:szCs w:val="20"/>
              </w:rPr>
            </w:pPr>
          </w:p>
        </w:tc>
        <w:tc>
          <w:tcPr>
            <w:tcW w:w="2270" w:type="dxa"/>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pPr>
              <w:jc w:val="center"/>
              <w:rPr>
                <w:spacing w:val="-2"/>
                <w:sz w:val="20"/>
                <w:szCs w:val="20"/>
              </w:rPr>
            </w:pPr>
          </w:p>
        </w:tc>
        <w:tc>
          <w:tcPr>
            <w:tcW w:w="826" w:type="dxa"/>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pPr>
              <w:ind w:left="-104" w:right="-115"/>
              <w:jc w:val="center"/>
              <w:rPr>
                <w:i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21846" w:rsidRPr="00430AC8" w:rsidRDefault="00521846" w:rsidP="00521846">
            <w:pPr>
              <w:ind w:left="-104" w:right="-115"/>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21846" w:rsidRPr="00430AC8" w:rsidRDefault="00521846" w:rsidP="00521846">
            <w:pPr>
              <w:ind w:left="-104" w:right="-115"/>
              <w:jc w:val="center"/>
              <w:rPr>
                <w:i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21846" w:rsidRPr="00430AC8" w:rsidRDefault="00521846" w:rsidP="00521846">
            <w:pPr>
              <w:ind w:left="-104" w:right="-115"/>
              <w:jc w:val="center"/>
              <w:rPr>
                <w:spacing w:val="-2"/>
                <w:sz w:val="20"/>
                <w:szCs w:val="20"/>
              </w:rPr>
            </w:pPr>
          </w:p>
        </w:tc>
        <w:tc>
          <w:tcPr>
            <w:tcW w:w="1035" w:type="dxa"/>
            <w:gridSpan w:val="3"/>
            <w:tcBorders>
              <w:top w:val="single" w:sz="4" w:space="0" w:color="auto"/>
              <w:left w:val="single" w:sz="4" w:space="0" w:color="auto"/>
              <w:bottom w:val="single" w:sz="4" w:space="0" w:color="auto"/>
              <w:right w:val="single" w:sz="4" w:space="0" w:color="auto"/>
            </w:tcBorders>
            <w:vAlign w:val="center"/>
            <w:hideMark/>
          </w:tcPr>
          <w:p w:rsidR="00521846" w:rsidRPr="00430AC8" w:rsidRDefault="00521846" w:rsidP="00521846">
            <w:pPr>
              <w:jc w:val="center"/>
              <w:rPr>
                <w:spacing w:val="-2"/>
                <w:sz w:val="20"/>
                <w:szCs w:val="20"/>
              </w:rPr>
            </w:pPr>
            <w:r w:rsidRPr="00430AC8">
              <w:rPr>
                <w:spacing w:val="-2"/>
                <w:sz w:val="20"/>
                <w:szCs w:val="20"/>
              </w:rPr>
              <w:t>2 800,50</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r w:rsidRPr="00430AC8">
              <w:rPr>
                <w:spacing w:val="-2"/>
                <w:sz w:val="20"/>
                <w:szCs w:val="20"/>
              </w:rPr>
              <w:t>2 800,50</w:t>
            </w:r>
          </w:p>
        </w:tc>
        <w:tc>
          <w:tcPr>
            <w:tcW w:w="1035" w:type="dxa"/>
            <w:tcBorders>
              <w:top w:val="single" w:sz="4" w:space="0" w:color="auto"/>
              <w:left w:val="single" w:sz="4" w:space="0" w:color="auto"/>
              <w:bottom w:val="single" w:sz="4" w:space="0" w:color="auto"/>
              <w:right w:val="single" w:sz="4" w:space="0" w:color="auto"/>
            </w:tcBorders>
            <w:vAlign w:val="center"/>
          </w:tcPr>
          <w:p w:rsidR="00521846" w:rsidRPr="00430AC8" w:rsidRDefault="00521846" w:rsidP="00521846">
            <w:r w:rsidRPr="00430AC8">
              <w:rPr>
                <w:spacing w:val="-2"/>
                <w:sz w:val="20"/>
                <w:szCs w:val="20"/>
              </w:rPr>
              <w:t>2 800,50</w:t>
            </w:r>
          </w:p>
        </w:tc>
      </w:tr>
    </w:tbl>
    <w:p w:rsidR="009316B2" w:rsidRPr="00430AC8" w:rsidRDefault="009316B2" w:rsidP="009316B2">
      <w:pPr>
        <w:sectPr w:rsidR="009316B2" w:rsidRPr="00430AC8" w:rsidSect="001B20F9">
          <w:pgSz w:w="16838" w:h="11906" w:orient="landscape"/>
          <w:pgMar w:top="709" w:right="380" w:bottom="1134" w:left="760" w:header="709" w:footer="709" w:gutter="0"/>
          <w:cols w:space="720"/>
        </w:sectPr>
      </w:pPr>
    </w:p>
    <w:p w:rsidR="009316B2" w:rsidRPr="00430AC8" w:rsidRDefault="009316B2" w:rsidP="009316B2">
      <w:pPr>
        <w:pStyle w:val="ConsPlusNormal"/>
        <w:widowControl/>
        <w:ind w:firstLine="0"/>
        <w:jc w:val="center"/>
        <w:outlineLvl w:val="1"/>
        <w:rPr>
          <w:rFonts w:ascii="Times New Roman" w:hAnsi="Times New Roman" w:cs="Times New Roman"/>
          <w:sz w:val="28"/>
          <w:szCs w:val="28"/>
        </w:rPr>
      </w:pPr>
      <w:r w:rsidRPr="00430AC8">
        <w:rPr>
          <w:rFonts w:ascii="Times New Roman" w:hAnsi="Times New Roman" w:cs="Times New Roman"/>
          <w:sz w:val="28"/>
          <w:szCs w:val="28"/>
        </w:rPr>
        <w:lastRenderedPageBreak/>
        <w:t>4</w:t>
      </w:r>
      <w:r w:rsidRPr="00430AC8">
        <w:rPr>
          <w:rFonts w:ascii="Times New Roman" w:hAnsi="Times New Roman" w:cs="Times New Roman"/>
          <w:sz w:val="28"/>
          <w:szCs w:val="28"/>
          <w:lang w:val="tt-RU"/>
        </w:rPr>
        <w:t xml:space="preserve"> бүлек</w:t>
      </w:r>
      <w:r w:rsidRPr="00430AC8">
        <w:rPr>
          <w:rFonts w:ascii="Times New Roman" w:hAnsi="Times New Roman" w:cs="Times New Roman"/>
          <w:sz w:val="28"/>
          <w:szCs w:val="28"/>
        </w:rPr>
        <w:t xml:space="preserve">. </w:t>
      </w:r>
      <w:r w:rsidRPr="00430AC8">
        <w:rPr>
          <w:rFonts w:ascii="Times New Roman" w:hAnsi="Times New Roman" w:cs="Times New Roman"/>
          <w:sz w:val="28"/>
          <w:szCs w:val="28"/>
          <w:lang w:val="tt-RU"/>
        </w:rPr>
        <w:t>Программаны тормышка ашыру нәтиҗәлелеген бәяләү и</w:t>
      </w:r>
      <w:proofErr w:type="spellStart"/>
      <w:r w:rsidRPr="00430AC8">
        <w:rPr>
          <w:rFonts w:ascii="Times New Roman" w:hAnsi="Times New Roman" w:cs="Times New Roman"/>
          <w:sz w:val="28"/>
          <w:szCs w:val="28"/>
        </w:rPr>
        <w:t>ндикатор</w:t>
      </w:r>
      <w:proofErr w:type="spellEnd"/>
      <w:r w:rsidRPr="00430AC8">
        <w:rPr>
          <w:rFonts w:ascii="Times New Roman" w:hAnsi="Times New Roman" w:cs="Times New Roman"/>
          <w:sz w:val="28"/>
          <w:szCs w:val="28"/>
          <w:lang w:val="tt-RU"/>
        </w:rPr>
        <w:t>лар</w:t>
      </w:r>
      <w:r w:rsidRPr="00430AC8">
        <w:rPr>
          <w:rFonts w:ascii="Times New Roman" w:hAnsi="Times New Roman" w:cs="Times New Roman"/>
          <w:sz w:val="28"/>
          <w:szCs w:val="28"/>
        </w:rPr>
        <w:t>ы</w:t>
      </w:r>
    </w:p>
    <w:p w:rsidR="009316B2" w:rsidRPr="00430AC8" w:rsidRDefault="009316B2" w:rsidP="009316B2">
      <w:pPr>
        <w:pStyle w:val="ConsPlusNormal"/>
        <w:widowControl/>
        <w:ind w:firstLine="0"/>
        <w:outlineLvl w:val="1"/>
        <w:rPr>
          <w:sz w:val="28"/>
          <w:szCs w:val="28"/>
        </w:rPr>
      </w:pPr>
    </w:p>
    <w:p w:rsidR="009316B2" w:rsidRPr="00430AC8" w:rsidRDefault="009316B2" w:rsidP="009316B2">
      <w:pPr>
        <w:pStyle w:val="ConsPlusNormal"/>
        <w:widowControl/>
        <w:ind w:firstLine="708"/>
        <w:jc w:val="both"/>
        <w:outlineLvl w:val="1"/>
        <w:rPr>
          <w:rFonts w:ascii="Times New Roman" w:hAnsi="Times New Roman" w:cs="Times New Roman"/>
          <w:sz w:val="28"/>
          <w:szCs w:val="28"/>
        </w:rPr>
      </w:pPr>
      <w:r w:rsidRPr="00430AC8">
        <w:rPr>
          <w:rFonts w:ascii="Times New Roman" w:hAnsi="Times New Roman" w:cs="Times New Roman"/>
          <w:sz w:val="28"/>
          <w:szCs w:val="28"/>
          <w:lang w:val="tt-RU"/>
        </w:rPr>
        <w:t>Программаны тормышка ашыруның арадаш һәм ахыргы нәтиҗәләрен бәяләү өчен түбәндәге нәтиҗәләрне бәяләү индикаторлары файдаланылачак</w:t>
      </w:r>
      <w:r w:rsidRPr="00430AC8">
        <w:rPr>
          <w:rFonts w:ascii="Times New Roman" w:hAnsi="Times New Roman" w:cs="Times New Roman"/>
          <w:sz w:val="28"/>
          <w:szCs w:val="28"/>
        </w:rPr>
        <w:t>:</w:t>
      </w:r>
    </w:p>
    <w:p w:rsidR="009316B2" w:rsidRPr="00430AC8" w:rsidRDefault="009316B2" w:rsidP="009316B2">
      <w:pPr>
        <w:pStyle w:val="ConsPlusNormal"/>
        <w:widowControl/>
        <w:ind w:firstLine="708"/>
        <w:jc w:val="both"/>
        <w:outlineLvl w:val="1"/>
        <w:rPr>
          <w:rFonts w:ascii="Times New Roman" w:hAnsi="Times New Roman" w:cs="Times New Roman"/>
          <w:sz w:val="24"/>
          <w:szCs w:val="24"/>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974"/>
        <w:gridCol w:w="1419"/>
        <w:gridCol w:w="4387"/>
      </w:tblGrid>
      <w:tr w:rsidR="009316B2" w:rsidRPr="00430AC8" w:rsidTr="00577BB9">
        <w:trPr>
          <w:jc w:val="center"/>
        </w:trPr>
        <w:tc>
          <w:tcPr>
            <w:tcW w:w="565"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05"/>
              <w:jc w:val="center"/>
              <w:rPr>
                <w:lang w:val="tt-RU"/>
              </w:rPr>
            </w:pPr>
            <w:r w:rsidRPr="00430AC8">
              <w:rPr>
                <w:lang w:val="tt-RU"/>
              </w:rPr>
              <w:t>№</w:t>
            </w:r>
          </w:p>
          <w:p w:rsidR="009316B2" w:rsidRPr="00430AC8" w:rsidRDefault="009316B2" w:rsidP="00577BB9">
            <w:pPr>
              <w:ind w:right="-105"/>
              <w:jc w:val="center"/>
              <w:rPr>
                <w:lang w:val="tt-RU"/>
              </w:rPr>
            </w:pPr>
            <w:r w:rsidRPr="00430AC8">
              <w:rPr>
                <w:lang w:val="tt-RU"/>
              </w:rPr>
              <w:t>т</w:t>
            </w:r>
            <w:r w:rsidRPr="00430AC8">
              <w:t>/</w:t>
            </w:r>
            <w:r w:rsidRPr="00430AC8">
              <w:rPr>
                <w:lang w:val="tt-RU"/>
              </w:rPr>
              <w:t>б</w:t>
            </w:r>
          </w:p>
        </w:tc>
        <w:tc>
          <w:tcPr>
            <w:tcW w:w="2974"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66"/>
              <w:jc w:val="center"/>
            </w:pPr>
            <w:r w:rsidRPr="00430AC8">
              <w:rPr>
                <w:lang w:val="tt-RU"/>
              </w:rPr>
              <w:t>И</w:t>
            </w:r>
            <w:proofErr w:type="spellStart"/>
            <w:r w:rsidRPr="00430AC8">
              <w:t>ндикатор</w:t>
            </w:r>
            <w:proofErr w:type="spellEnd"/>
            <w:r w:rsidRPr="00430AC8">
              <w:rPr>
                <w:lang w:val="tt-RU"/>
              </w:rPr>
              <w:t>ның исеме</w:t>
            </w:r>
          </w:p>
        </w:tc>
        <w:tc>
          <w:tcPr>
            <w:tcW w:w="141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58"/>
              <w:jc w:val="center"/>
            </w:pPr>
            <w:r w:rsidRPr="00430AC8">
              <w:rPr>
                <w:lang w:val="tt-RU"/>
              </w:rPr>
              <w:t>Исәпләү</w:t>
            </w:r>
          </w:p>
        </w:tc>
        <w:tc>
          <w:tcPr>
            <w:tcW w:w="438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58"/>
              <w:jc w:val="center"/>
            </w:pPr>
            <w:r w:rsidRPr="00430AC8">
              <w:rPr>
                <w:lang w:val="tt-RU"/>
              </w:rPr>
              <w:t>Мәгълүмат чыганагы</w:t>
            </w:r>
          </w:p>
        </w:tc>
      </w:tr>
      <w:tr w:rsidR="009316B2" w:rsidRPr="00430AC8" w:rsidTr="00577BB9">
        <w:trPr>
          <w:trHeight w:val="486"/>
          <w:jc w:val="center"/>
        </w:trPr>
        <w:tc>
          <w:tcPr>
            <w:tcW w:w="565"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158"/>
            </w:pPr>
            <w:r w:rsidRPr="00430AC8">
              <w:t>1.</w:t>
            </w:r>
          </w:p>
        </w:tc>
        <w:tc>
          <w:tcPr>
            <w:tcW w:w="2974"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66"/>
            </w:pPr>
            <w:r w:rsidRPr="00430AC8">
              <w:rPr>
                <w:lang w:val="tt-RU"/>
              </w:rPr>
              <w:t>Яр Чаллы шәһәре муниципаль берәмлеге территориясендә килеп чыккан гадәттән тыш хәлләрнең саны</w:t>
            </w:r>
          </w:p>
        </w:tc>
        <w:tc>
          <w:tcPr>
            <w:tcW w:w="1419" w:type="dxa"/>
            <w:tcBorders>
              <w:top w:val="single" w:sz="4" w:space="0" w:color="auto"/>
              <w:left w:val="single" w:sz="4" w:space="0" w:color="auto"/>
              <w:bottom w:val="single" w:sz="4" w:space="0" w:color="auto"/>
              <w:right w:val="single" w:sz="4" w:space="0" w:color="auto"/>
            </w:tcBorders>
            <w:hideMark/>
          </w:tcPr>
          <w:p w:rsidR="009316B2" w:rsidRPr="00430AC8" w:rsidRDefault="009316B2" w:rsidP="00577BB9">
            <w:pPr>
              <w:ind w:right="-40"/>
              <w:jc w:val="center"/>
              <w:rPr>
                <w:lang w:val="tt-RU"/>
              </w:rPr>
            </w:pPr>
            <w:r w:rsidRPr="00430AC8">
              <w:rPr>
                <w:lang w:val="en-US"/>
              </w:rPr>
              <w:t xml:space="preserve">N - </w:t>
            </w:r>
            <w:r w:rsidRPr="00430AC8">
              <w:rPr>
                <w:lang w:val="tt-RU"/>
              </w:rPr>
              <w:t>сан</w:t>
            </w:r>
          </w:p>
        </w:tc>
        <w:tc>
          <w:tcPr>
            <w:tcW w:w="4387" w:type="dxa"/>
            <w:tcBorders>
              <w:top w:val="single" w:sz="4" w:space="0" w:color="auto"/>
              <w:left w:val="single" w:sz="4" w:space="0" w:color="auto"/>
              <w:bottom w:val="single" w:sz="4" w:space="0" w:color="auto"/>
              <w:right w:val="single" w:sz="4" w:space="0" w:color="auto"/>
            </w:tcBorders>
            <w:hideMark/>
          </w:tcPr>
          <w:p w:rsidR="009316B2" w:rsidRPr="00430AC8" w:rsidRDefault="009316B2" w:rsidP="00A25687">
            <w:pPr>
              <w:ind w:right="-66"/>
              <w:rPr>
                <w:lang w:val="tt-RU"/>
              </w:rPr>
            </w:pPr>
            <w:r w:rsidRPr="00430AC8">
              <w:rPr>
                <w:lang w:val="tt-RU"/>
              </w:rPr>
              <w:t>Яр Чаллы шәһәре</w:t>
            </w:r>
            <w:r w:rsidR="00A25687" w:rsidRPr="00430AC8">
              <w:rPr>
                <w:lang w:val="tt-RU"/>
              </w:rPr>
              <w:t>нең бердәм дежур-диспетчерлык үзәге</w:t>
            </w:r>
            <w:r w:rsidRPr="00430AC8">
              <w:rPr>
                <w:lang w:val="tt-RU"/>
              </w:rPr>
              <w:t xml:space="preserve"> </w:t>
            </w:r>
          </w:p>
        </w:tc>
      </w:tr>
    </w:tbl>
    <w:p w:rsidR="009316B2" w:rsidRPr="00430AC8" w:rsidRDefault="009316B2" w:rsidP="009316B2">
      <w:pPr>
        <w:pStyle w:val="ConsPlusNormal"/>
        <w:widowControl/>
        <w:ind w:firstLine="708"/>
        <w:jc w:val="both"/>
        <w:outlineLvl w:val="1"/>
        <w:rPr>
          <w:rFonts w:ascii="Times New Roman" w:hAnsi="Times New Roman" w:cs="Times New Roman"/>
          <w:sz w:val="24"/>
          <w:szCs w:val="24"/>
          <w:lang w:val="tt-RU"/>
        </w:rPr>
      </w:pPr>
    </w:p>
    <w:p w:rsidR="009316B2" w:rsidRPr="00430AC8" w:rsidRDefault="009316B2" w:rsidP="009316B2">
      <w:pPr>
        <w:pStyle w:val="ConsPlusNormal"/>
        <w:widowControl/>
        <w:ind w:firstLine="0"/>
        <w:jc w:val="center"/>
        <w:outlineLvl w:val="1"/>
        <w:rPr>
          <w:rFonts w:ascii="Times New Roman" w:hAnsi="Times New Roman" w:cs="Times New Roman"/>
          <w:sz w:val="28"/>
          <w:szCs w:val="28"/>
          <w:lang w:val="tt-RU"/>
        </w:rPr>
      </w:pPr>
      <w:r w:rsidRPr="00430AC8">
        <w:rPr>
          <w:rFonts w:ascii="Times New Roman" w:hAnsi="Times New Roman" w:cs="Times New Roman"/>
          <w:sz w:val="28"/>
          <w:szCs w:val="28"/>
        </w:rPr>
        <w:t>5</w:t>
      </w:r>
      <w:r w:rsidRPr="00430AC8">
        <w:rPr>
          <w:rFonts w:ascii="Times New Roman" w:hAnsi="Times New Roman" w:cs="Times New Roman"/>
          <w:sz w:val="28"/>
          <w:szCs w:val="28"/>
          <w:lang w:val="tt-RU"/>
        </w:rPr>
        <w:t xml:space="preserve"> бүлек</w:t>
      </w:r>
      <w:r w:rsidRPr="00430AC8">
        <w:rPr>
          <w:rFonts w:ascii="Times New Roman" w:hAnsi="Times New Roman" w:cs="Times New Roman"/>
          <w:sz w:val="28"/>
          <w:szCs w:val="28"/>
        </w:rPr>
        <w:t xml:space="preserve">. </w:t>
      </w:r>
      <w:r w:rsidRPr="00430AC8">
        <w:rPr>
          <w:rFonts w:ascii="Times New Roman" w:hAnsi="Times New Roman" w:cs="Times New Roman"/>
          <w:sz w:val="28"/>
          <w:szCs w:val="28"/>
          <w:lang w:val="tt-RU"/>
        </w:rPr>
        <w:t>Программаны тормышка ашыру м</w:t>
      </w:r>
      <w:proofErr w:type="spellStart"/>
      <w:r w:rsidRPr="00430AC8">
        <w:rPr>
          <w:rFonts w:ascii="Times New Roman" w:hAnsi="Times New Roman" w:cs="Times New Roman"/>
          <w:sz w:val="28"/>
          <w:szCs w:val="28"/>
        </w:rPr>
        <w:t>еханизм</w:t>
      </w:r>
      <w:proofErr w:type="spellEnd"/>
      <w:r w:rsidRPr="00430AC8">
        <w:rPr>
          <w:rFonts w:ascii="Times New Roman" w:hAnsi="Times New Roman" w:cs="Times New Roman"/>
          <w:sz w:val="28"/>
          <w:szCs w:val="28"/>
          <w:lang w:val="tt-RU"/>
        </w:rPr>
        <w:t xml:space="preserve">ы һәм </w:t>
      </w:r>
      <w:r w:rsidRPr="00430AC8">
        <w:rPr>
          <w:rFonts w:ascii="Times New Roman" w:hAnsi="Times New Roman" w:cs="Times New Roman"/>
          <w:sz w:val="28"/>
          <w:szCs w:val="28"/>
        </w:rPr>
        <w:t>срок</w:t>
      </w:r>
      <w:r w:rsidRPr="00430AC8">
        <w:rPr>
          <w:rFonts w:ascii="Times New Roman" w:hAnsi="Times New Roman" w:cs="Times New Roman"/>
          <w:sz w:val="28"/>
          <w:szCs w:val="28"/>
          <w:lang w:val="tt-RU"/>
        </w:rPr>
        <w:t>лары</w:t>
      </w:r>
    </w:p>
    <w:p w:rsidR="00F61D13" w:rsidRPr="00430AC8" w:rsidRDefault="00F61D13" w:rsidP="00F61D13">
      <w:pPr>
        <w:pStyle w:val="ConsPlusNormal"/>
        <w:widowControl/>
        <w:ind w:firstLine="0"/>
        <w:jc w:val="both"/>
        <w:outlineLvl w:val="1"/>
        <w:rPr>
          <w:rFonts w:ascii="Times New Roman" w:hAnsi="Times New Roman" w:cs="Times New Roman"/>
          <w:sz w:val="28"/>
          <w:szCs w:val="28"/>
          <w:lang w:val="tt-RU"/>
        </w:rPr>
      </w:pPr>
    </w:p>
    <w:p w:rsidR="009316B2" w:rsidRPr="00430AC8" w:rsidRDefault="009316B2" w:rsidP="00F61D13">
      <w:pPr>
        <w:pStyle w:val="ConsPlusNormal"/>
        <w:widowControl/>
        <w:ind w:firstLine="708"/>
        <w:jc w:val="both"/>
        <w:outlineLvl w:val="1"/>
        <w:rPr>
          <w:rFonts w:ascii="Times New Roman" w:hAnsi="Times New Roman" w:cs="Times New Roman"/>
          <w:sz w:val="28"/>
          <w:szCs w:val="28"/>
          <w:lang w:val="tt-RU"/>
        </w:rPr>
      </w:pPr>
      <w:r w:rsidRPr="00430AC8">
        <w:rPr>
          <w:rFonts w:ascii="Times New Roman" w:hAnsi="Times New Roman" w:cs="Times New Roman"/>
          <w:sz w:val="28"/>
          <w:szCs w:val="28"/>
          <w:lang w:val="tt-RU"/>
        </w:rPr>
        <w:t xml:space="preserve">Программаны тормышка ашыру механизмы программаны тормышка ашыру буенча чаралар эшләү юлы белән шәһәр бюджеты кытлыгы шартларында гамәлгә ашырыла торган проблемаларны хәл итү өчен финанс һәм оештыру-хокукый базаны үз эченә ала. Программа чараларын финанслауның төп чыганагы булып муниципаль бюджет санала. </w:t>
      </w:r>
    </w:p>
    <w:p w:rsidR="009316B2" w:rsidRPr="00430AC8" w:rsidRDefault="009316B2" w:rsidP="009316B2">
      <w:pPr>
        <w:pStyle w:val="ConsPlusNormal"/>
        <w:widowControl/>
        <w:ind w:firstLine="709"/>
        <w:jc w:val="both"/>
        <w:outlineLvl w:val="1"/>
        <w:rPr>
          <w:rFonts w:ascii="Times New Roman" w:hAnsi="Times New Roman" w:cs="Times New Roman"/>
          <w:sz w:val="28"/>
          <w:szCs w:val="28"/>
          <w:lang w:val="tt-RU"/>
        </w:rPr>
      </w:pPr>
    </w:p>
    <w:p w:rsidR="009316B2" w:rsidRPr="00430AC8" w:rsidRDefault="009316B2" w:rsidP="009316B2">
      <w:pPr>
        <w:pStyle w:val="ConsPlusNormal"/>
        <w:widowControl/>
        <w:ind w:firstLine="0"/>
        <w:jc w:val="center"/>
        <w:outlineLvl w:val="1"/>
        <w:rPr>
          <w:rFonts w:ascii="Times New Roman" w:hAnsi="Times New Roman" w:cs="Times New Roman"/>
          <w:sz w:val="28"/>
          <w:szCs w:val="28"/>
          <w:lang w:val="tt-RU"/>
        </w:rPr>
      </w:pPr>
      <w:r w:rsidRPr="00430AC8">
        <w:rPr>
          <w:rFonts w:ascii="Times New Roman" w:hAnsi="Times New Roman" w:cs="Times New Roman"/>
          <w:sz w:val="28"/>
          <w:szCs w:val="28"/>
          <w:lang w:val="tt-RU"/>
        </w:rPr>
        <w:t>6 бүлек. Программаны ресурслар белән тәэмин итү</w:t>
      </w:r>
    </w:p>
    <w:p w:rsidR="009316B2" w:rsidRPr="00430AC8" w:rsidRDefault="009316B2" w:rsidP="009316B2">
      <w:pPr>
        <w:pStyle w:val="ConsPlusNormal"/>
        <w:widowControl/>
        <w:ind w:firstLine="709"/>
        <w:jc w:val="both"/>
        <w:outlineLvl w:val="1"/>
        <w:rPr>
          <w:rFonts w:ascii="Times New Roman" w:hAnsi="Times New Roman" w:cs="Times New Roman"/>
          <w:sz w:val="28"/>
          <w:szCs w:val="28"/>
          <w:lang w:val="tt-RU"/>
        </w:rPr>
      </w:pPr>
    </w:p>
    <w:p w:rsidR="009316B2" w:rsidRPr="00430AC8" w:rsidRDefault="009316B2" w:rsidP="009316B2">
      <w:pPr>
        <w:tabs>
          <w:tab w:val="left" w:pos="567"/>
          <w:tab w:val="left" w:pos="4253"/>
        </w:tabs>
        <w:autoSpaceDE w:val="0"/>
        <w:autoSpaceDN w:val="0"/>
        <w:adjustRightInd w:val="0"/>
        <w:ind w:firstLine="709"/>
        <w:jc w:val="both"/>
        <w:rPr>
          <w:sz w:val="28"/>
          <w:szCs w:val="28"/>
          <w:lang w:val="tt-RU"/>
        </w:rPr>
      </w:pPr>
      <w:r w:rsidRPr="00430AC8">
        <w:rPr>
          <w:sz w:val="28"/>
          <w:szCs w:val="28"/>
          <w:lang w:val="tt-RU"/>
        </w:rPr>
        <w:t xml:space="preserve">Программаның ресурс белән тәэмин ителешен </w:t>
      </w:r>
      <w:r w:rsidR="00A854B1" w:rsidRPr="00430AC8">
        <w:rPr>
          <w:sz w:val="28"/>
          <w:szCs w:val="28"/>
          <w:lang w:val="tt-RU"/>
        </w:rPr>
        <w:t>8 401,50</w:t>
      </w:r>
      <w:r w:rsidRPr="00430AC8">
        <w:rPr>
          <w:sz w:val="28"/>
          <w:szCs w:val="28"/>
          <w:lang w:val="tt-RU"/>
        </w:rPr>
        <w:t xml:space="preserve"> мең сум күләмендә шәһәр бюджеты акчалары тәшкил итә, шул исәптән:</w:t>
      </w:r>
    </w:p>
    <w:p w:rsidR="009316B2" w:rsidRPr="00430AC8" w:rsidRDefault="00A25687" w:rsidP="009316B2">
      <w:pPr>
        <w:tabs>
          <w:tab w:val="left" w:pos="567"/>
          <w:tab w:val="left" w:pos="4253"/>
        </w:tabs>
        <w:autoSpaceDE w:val="0"/>
        <w:autoSpaceDN w:val="0"/>
        <w:adjustRightInd w:val="0"/>
        <w:ind w:firstLine="709"/>
        <w:jc w:val="both"/>
        <w:rPr>
          <w:sz w:val="28"/>
          <w:szCs w:val="28"/>
        </w:rPr>
      </w:pPr>
      <w:r w:rsidRPr="00430AC8">
        <w:rPr>
          <w:sz w:val="28"/>
          <w:szCs w:val="28"/>
        </w:rPr>
        <w:t>2025</w:t>
      </w:r>
      <w:r w:rsidR="009316B2" w:rsidRPr="00430AC8">
        <w:rPr>
          <w:sz w:val="28"/>
          <w:szCs w:val="28"/>
        </w:rPr>
        <w:t xml:space="preserve"> </w:t>
      </w:r>
      <w:r w:rsidR="009316B2" w:rsidRPr="00430AC8">
        <w:rPr>
          <w:sz w:val="28"/>
          <w:szCs w:val="28"/>
          <w:lang w:val="tt-RU"/>
        </w:rPr>
        <w:t>ел</w:t>
      </w:r>
      <w:r w:rsidR="009316B2" w:rsidRPr="00430AC8">
        <w:rPr>
          <w:sz w:val="28"/>
          <w:szCs w:val="28"/>
        </w:rPr>
        <w:t xml:space="preserve"> – </w:t>
      </w:r>
      <w:r w:rsidR="00A854B1" w:rsidRPr="00430AC8">
        <w:rPr>
          <w:sz w:val="28"/>
          <w:szCs w:val="28"/>
        </w:rPr>
        <w:t xml:space="preserve">2 800,50 </w:t>
      </w:r>
      <w:proofErr w:type="spellStart"/>
      <w:r w:rsidR="009316B2" w:rsidRPr="00430AC8">
        <w:rPr>
          <w:sz w:val="28"/>
          <w:szCs w:val="28"/>
        </w:rPr>
        <w:t>мең</w:t>
      </w:r>
      <w:proofErr w:type="spellEnd"/>
      <w:r w:rsidR="009316B2" w:rsidRPr="00430AC8">
        <w:rPr>
          <w:sz w:val="28"/>
          <w:szCs w:val="28"/>
        </w:rPr>
        <w:t xml:space="preserve"> </w:t>
      </w:r>
      <w:proofErr w:type="spellStart"/>
      <w:r w:rsidR="009316B2" w:rsidRPr="00430AC8">
        <w:rPr>
          <w:sz w:val="28"/>
          <w:szCs w:val="28"/>
        </w:rPr>
        <w:t>сум</w:t>
      </w:r>
      <w:proofErr w:type="spellEnd"/>
      <w:r w:rsidR="009316B2" w:rsidRPr="00430AC8">
        <w:rPr>
          <w:sz w:val="28"/>
          <w:szCs w:val="28"/>
        </w:rPr>
        <w:t>;</w:t>
      </w:r>
    </w:p>
    <w:p w:rsidR="009316B2" w:rsidRPr="00430AC8" w:rsidRDefault="009316B2" w:rsidP="009316B2">
      <w:pPr>
        <w:tabs>
          <w:tab w:val="left" w:pos="567"/>
          <w:tab w:val="left" w:pos="4253"/>
        </w:tabs>
        <w:autoSpaceDE w:val="0"/>
        <w:autoSpaceDN w:val="0"/>
        <w:adjustRightInd w:val="0"/>
        <w:ind w:firstLine="709"/>
        <w:jc w:val="both"/>
        <w:rPr>
          <w:sz w:val="28"/>
          <w:szCs w:val="28"/>
        </w:rPr>
      </w:pPr>
      <w:r w:rsidRPr="00430AC8">
        <w:rPr>
          <w:sz w:val="28"/>
          <w:szCs w:val="28"/>
        </w:rPr>
        <w:t>2</w:t>
      </w:r>
      <w:r w:rsidR="00A25687" w:rsidRPr="00430AC8">
        <w:rPr>
          <w:sz w:val="28"/>
          <w:szCs w:val="28"/>
        </w:rPr>
        <w:t>026</w:t>
      </w:r>
      <w:r w:rsidRPr="00430AC8">
        <w:rPr>
          <w:sz w:val="28"/>
          <w:szCs w:val="28"/>
        </w:rPr>
        <w:t xml:space="preserve"> </w:t>
      </w:r>
      <w:r w:rsidRPr="00430AC8">
        <w:rPr>
          <w:sz w:val="28"/>
          <w:szCs w:val="28"/>
          <w:lang w:val="tt-RU"/>
        </w:rPr>
        <w:t>ел</w:t>
      </w:r>
      <w:r w:rsidRPr="00430AC8">
        <w:rPr>
          <w:sz w:val="28"/>
          <w:szCs w:val="28"/>
        </w:rPr>
        <w:t xml:space="preserve"> –</w:t>
      </w:r>
      <w:r w:rsidR="00A854B1" w:rsidRPr="00430AC8">
        <w:rPr>
          <w:sz w:val="28"/>
          <w:szCs w:val="28"/>
        </w:rPr>
        <w:t xml:space="preserve"> 2 800,50 </w:t>
      </w:r>
      <w:r w:rsidRPr="00430AC8">
        <w:rPr>
          <w:sz w:val="28"/>
          <w:szCs w:val="28"/>
          <w:lang w:val="tt-RU"/>
        </w:rPr>
        <w:t>мең сум</w:t>
      </w:r>
      <w:r w:rsidRPr="00430AC8">
        <w:rPr>
          <w:sz w:val="28"/>
          <w:szCs w:val="28"/>
        </w:rPr>
        <w:t>;</w:t>
      </w:r>
    </w:p>
    <w:p w:rsidR="009316B2" w:rsidRPr="00430AC8" w:rsidRDefault="00A25687" w:rsidP="009316B2">
      <w:pPr>
        <w:tabs>
          <w:tab w:val="left" w:pos="567"/>
          <w:tab w:val="left" w:pos="4253"/>
        </w:tabs>
        <w:autoSpaceDE w:val="0"/>
        <w:autoSpaceDN w:val="0"/>
        <w:adjustRightInd w:val="0"/>
        <w:ind w:firstLine="709"/>
        <w:jc w:val="both"/>
        <w:rPr>
          <w:sz w:val="28"/>
          <w:szCs w:val="28"/>
        </w:rPr>
      </w:pPr>
      <w:r w:rsidRPr="00430AC8">
        <w:rPr>
          <w:sz w:val="28"/>
          <w:szCs w:val="28"/>
        </w:rPr>
        <w:t>2027</w:t>
      </w:r>
      <w:r w:rsidR="009316B2" w:rsidRPr="00430AC8">
        <w:rPr>
          <w:sz w:val="28"/>
          <w:szCs w:val="28"/>
        </w:rPr>
        <w:t xml:space="preserve"> </w:t>
      </w:r>
      <w:r w:rsidR="009316B2" w:rsidRPr="00430AC8">
        <w:rPr>
          <w:sz w:val="28"/>
          <w:szCs w:val="28"/>
          <w:lang w:val="tt-RU"/>
        </w:rPr>
        <w:t>ел</w:t>
      </w:r>
      <w:r w:rsidR="009316B2" w:rsidRPr="00430AC8">
        <w:rPr>
          <w:sz w:val="28"/>
          <w:szCs w:val="28"/>
        </w:rPr>
        <w:t xml:space="preserve"> –</w:t>
      </w:r>
      <w:r w:rsidR="00A854B1" w:rsidRPr="00430AC8">
        <w:rPr>
          <w:sz w:val="28"/>
          <w:szCs w:val="28"/>
        </w:rPr>
        <w:t xml:space="preserve"> 2 800,50 </w:t>
      </w:r>
      <w:r w:rsidR="009316B2" w:rsidRPr="00430AC8">
        <w:rPr>
          <w:sz w:val="28"/>
          <w:szCs w:val="28"/>
          <w:lang w:val="tt-RU"/>
        </w:rPr>
        <w:t>мең сум</w:t>
      </w:r>
      <w:r w:rsidR="009316B2" w:rsidRPr="00430AC8">
        <w:rPr>
          <w:sz w:val="28"/>
          <w:szCs w:val="28"/>
        </w:rPr>
        <w:t>.</w:t>
      </w:r>
    </w:p>
    <w:p w:rsidR="009316B2" w:rsidRPr="00430AC8" w:rsidRDefault="009316B2" w:rsidP="009316B2">
      <w:pPr>
        <w:tabs>
          <w:tab w:val="left" w:pos="567"/>
          <w:tab w:val="left" w:pos="4253"/>
        </w:tabs>
        <w:autoSpaceDE w:val="0"/>
        <w:autoSpaceDN w:val="0"/>
        <w:adjustRightInd w:val="0"/>
        <w:ind w:firstLine="709"/>
        <w:jc w:val="both"/>
        <w:rPr>
          <w:sz w:val="28"/>
          <w:szCs w:val="28"/>
          <w:lang w:val="tt-RU"/>
        </w:rPr>
      </w:pPr>
      <w:r w:rsidRPr="00430AC8">
        <w:rPr>
          <w:sz w:val="28"/>
          <w:szCs w:val="28"/>
          <w:lang w:val="tt-RU"/>
        </w:rPr>
        <w:t xml:space="preserve">Программаны тормышка ашыруга ассигнованиеләр </w:t>
      </w:r>
      <w:r w:rsidR="00EC1355" w:rsidRPr="00430AC8">
        <w:rPr>
          <w:sz w:val="28"/>
          <w:szCs w:val="28"/>
          <w:lang w:val="tt-RU"/>
        </w:rPr>
        <w:t>кимегәндә</w:t>
      </w:r>
      <w:r w:rsidRPr="00430AC8">
        <w:rPr>
          <w:sz w:val="28"/>
          <w:szCs w:val="28"/>
          <w:lang w:val="tt-RU"/>
        </w:rPr>
        <w:t xml:space="preserve"> яки артканда, программаны башкаручы чаралар исемлегенә төзәтмәләр кертү буенча тәкъдимнәр кертә.</w:t>
      </w:r>
    </w:p>
    <w:p w:rsidR="009316B2" w:rsidRPr="00430AC8" w:rsidRDefault="009316B2" w:rsidP="009316B2">
      <w:pPr>
        <w:tabs>
          <w:tab w:val="left" w:pos="567"/>
          <w:tab w:val="left" w:pos="4253"/>
        </w:tabs>
        <w:autoSpaceDE w:val="0"/>
        <w:autoSpaceDN w:val="0"/>
        <w:adjustRightInd w:val="0"/>
        <w:ind w:firstLine="709"/>
        <w:jc w:val="both"/>
        <w:rPr>
          <w:sz w:val="28"/>
          <w:szCs w:val="28"/>
          <w:lang w:val="tt-RU"/>
        </w:rPr>
      </w:pPr>
      <w:r w:rsidRPr="00430AC8">
        <w:rPr>
          <w:sz w:val="28"/>
          <w:szCs w:val="28"/>
          <w:lang w:val="tt-RU"/>
        </w:rPr>
        <w:t>Программаны финанслау күләмнәре прогноз характерына ия һәм билгеләнгән тәртиптә аңа төгәллекләр кертелергә тиеш.</w:t>
      </w:r>
    </w:p>
    <w:p w:rsidR="00A25687" w:rsidRPr="00430AC8" w:rsidRDefault="00A25687" w:rsidP="009316B2">
      <w:pPr>
        <w:pStyle w:val="ConsPlusNormal"/>
        <w:widowControl/>
        <w:ind w:firstLine="0"/>
        <w:jc w:val="center"/>
        <w:outlineLvl w:val="1"/>
        <w:rPr>
          <w:rFonts w:ascii="Times New Roman" w:hAnsi="Times New Roman" w:cs="Times New Roman"/>
          <w:sz w:val="28"/>
          <w:szCs w:val="28"/>
          <w:lang w:val="tt-RU"/>
        </w:rPr>
      </w:pPr>
    </w:p>
    <w:p w:rsidR="009316B2" w:rsidRPr="00430AC8" w:rsidRDefault="009316B2" w:rsidP="009316B2">
      <w:pPr>
        <w:pStyle w:val="ConsPlusNormal"/>
        <w:widowControl/>
        <w:ind w:firstLine="0"/>
        <w:jc w:val="center"/>
        <w:outlineLvl w:val="1"/>
        <w:rPr>
          <w:rFonts w:ascii="Times New Roman" w:hAnsi="Times New Roman" w:cs="Times New Roman"/>
          <w:sz w:val="28"/>
          <w:szCs w:val="28"/>
        </w:rPr>
      </w:pPr>
      <w:r w:rsidRPr="00430AC8">
        <w:rPr>
          <w:rFonts w:ascii="Times New Roman" w:hAnsi="Times New Roman" w:cs="Times New Roman"/>
          <w:sz w:val="28"/>
          <w:szCs w:val="28"/>
        </w:rPr>
        <w:t>7</w:t>
      </w:r>
      <w:r w:rsidRPr="00430AC8">
        <w:rPr>
          <w:rFonts w:ascii="Times New Roman" w:hAnsi="Times New Roman" w:cs="Times New Roman"/>
          <w:sz w:val="28"/>
          <w:szCs w:val="28"/>
          <w:lang w:val="tt-RU"/>
        </w:rPr>
        <w:t xml:space="preserve"> бүлек</w:t>
      </w:r>
      <w:r w:rsidRPr="00430AC8">
        <w:rPr>
          <w:rFonts w:ascii="Times New Roman" w:hAnsi="Times New Roman" w:cs="Times New Roman"/>
          <w:sz w:val="28"/>
          <w:szCs w:val="28"/>
        </w:rPr>
        <w:t xml:space="preserve">. </w:t>
      </w:r>
      <w:r w:rsidRPr="00430AC8">
        <w:rPr>
          <w:rFonts w:ascii="Times New Roman" w:hAnsi="Times New Roman" w:cs="Times New Roman"/>
          <w:sz w:val="28"/>
          <w:szCs w:val="28"/>
          <w:lang w:val="tt-RU"/>
        </w:rPr>
        <w:t>Программа үтәлешенә контрольне оештыру системасы</w:t>
      </w:r>
    </w:p>
    <w:p w:rsidR="00A25687" w:rsidRPr="00430AC8" w:rsidRDefault="00A25687" w:rsidP="009316B2">
      <w:pPr>
        <w:pStyle w:val="ConsPlusNormal"/>
        <w:widowControl/>
        <w:ind w:firstLine="708"/>
        <w:jc w:val="both"/>
        <w:outlineLvl w:val="1"/>
        <w:rPr>
          <w:rFonts w:ascii="Times New Roman" w:hAnsi="Times New Roman" w:cs="Times New Roman"/>
          <w:sz w:val="28"/>
          <w:szCs w:val="28"/>
          <w:lang w:val="tt-RU"/>
        </w:rPr>
      </w:pPr>
    </w:p>
    <w:p w:rsidR="009316B2" w:rsidRPr="00430AC8" w:rsidRDefault="009316B2" w:rsidP="009316B2">
      <w:pPr>
        <w:pStyle w:val="ConsPlusNormal"/>
        <w:widowControl/>
        <w:ind w:firstLine="708"/>
        <w:jc w:val="both"/>
        <w:outlineLvl w:val="1"/>
        <w:rPr>
          <w:rFonts w:ascii="Times New Roman" w:hAnsi="Times New Roman" w:cs="Times New Roman"/>
          <w:sz w:val="28"/>
          <w:szCs w:val="28"/>
          <w:lang w:val="tt-RU"/>
        </w:rPr>
      </w:pPr>
      <w:r w:rsidRPr="00430AC8">
        <w:rPr>
          <w:rFonts w:ascii="Times New Roman" w:hAnsi="Times New Roman" w:cs="Times New Roman"/>
          <w:sz w:val="28"/>
          <w:szCs w:val="28"/>
          <w:lang w:val="tt-RU"/>
        </w:rPr>
        <w:t xml:space="preserve">Программаны тормышка ашыру белән агымдагы идарә итү аны тормышка ашыру, ахыргы нәтиҗәгә ирешү һәм программаны үтәүгә </w:t>
      </w:r>
      <w:r w:rsidR="008A04A0" w:rsidRPr="00430AC8">
        <w:rPr>
          <w:rFonts w:ascii="Times New Roman" w:hAnsi="Times New Roman" w:cs="Times New Roman"/>
          <w:sz w:val="28"/>
          <w:szCs w:val="28"/>
          <w:lang w:val="tt-RU"/>
        </w:rPr>
        <w:t>бирелә торган</w:t>
      </w:r>
      <w:r w:rsidRPr="00430AC8">
        <w:rPr>
          <w:rFonts w:ascii="Times New Roman" w:hAnsi="Times New Roman" w:cs="Times New Roman"/>
          <w:sz w:val="28"/>
          <w:szCs w:val="28"/>
          <w:lang w:val="tt-RU"/>
        </w:rPr>
        <w:t xml:space="preserve"> </w:t>
      </w:r>
      <w:r w:rsidR="00576509" w:rsidRPr="00430AC8">
        <w:rPr>
          <w:rFonts w:ascii="Times New Roman" w:hAnsi="Times New Roman" w:cs="Times New Roman"/>
          <w:sz w:val="28"/>
          <w:szCs w:val="28"/>
          <w:lang w:val="tt-RU"/>
        </w:rPr>
        <w:t>акчаларны</w:t>
      </w:r>
      <w:r w:rsidRPr="00430AC8">
        <w:rPr>
          <w:rFonts w:ascii="Times New Roman" w:hAnsi="Times New Roman" w:cs="Times New Roman"/>
          <w:sz w:val="28"/>
          <w:szCs w:val="28"/>
          <w:lang w:val="tt-RU"/>
        </w:rPr>
        <w:t xml:space="preserve"> нәтиҗәле файдалану өчен җаваплы булган Башкарма комитетның </w:t>
      </w:r>
      <w:r w:rsidR="00493731" w:rsidRPr="00430AC8">
        <w:rPr>
          <w:rFonts w:ascii="Times New Roman" w:hAnsi="Times New Roman" w:cs="Times New Roman"/>
          <w:sz w:val="28"/>
          <w:szCs w:val="28"/>
          <w:lang w:val="tt-RU"/>
        </w:rPr>
        <w:t>гражданнар оборонасы һәм халыкны саклау бүлекчәсе</w:t>
      </w:r>
      <w:r w:rsidRPr="00430AC8">
        <w:rPr>
          <w:rFonts w:ascii="Times New Roman" w:hAnsi="Times New Roman" w:cs="Times New Roman"/>
          <w:sz w:val="28"/>
          <w:szCs w:val="28"/>
          <w:lang w:val="tt-RU"/>
        </w:rPr>
        <w:t xml:space="preserve"> тарафыннан гамәлгә ашырыла.</w:t>
      </w:r>
    </w:p>
    <w:p w:rsidR="009316B2" w:rsidRPr="00430AC8" w:rsidRDefault="009316B2" w:rsidP="009316B2">
      <w:pPr>
        <w:pStyle w:val="ConsPlusNormal"/>
        <w:widowControl/>
        <w:ind w:firstLine="709"/>
        <w:jc w:val="both"/>
        <w:outlineLvl w:val="1"/>
        <w:rPr>
          <w:rFonts w:ascii="Times New Roman" w:hAnsi="Times New Roman" w:cs="Times New Roman"/>
          <w:sz w:val="28"/>
          <w:szCs w:val="28"/>
          <w:lang w:val="tt-RU"/>
        </w:rPr>
      </w:pPr>
      <w:r w:rsidRPr="00430AC8">
        <w:rPr>
          <w:rFonts w:ascii="Times New Roman" w:hAnsi="Times New Roman" w:cs="Times New Roman"/>
          <w:sz w:val="28"/>
          <w:szCs w:val="28"/>
          <w:lang w:val="tt-RU"/>
        </w:rPr>
        <w:t xml:space="preserve">Башкарма комитетның </w:t>
      </w:r>
      <w:r w:rsidR="00493731" w:rsidRPr="00430AC8">
        <w:rPr>
          <w:rFonts w:ascii="Times New Roman" w:hAnsi="Times New Roman" w:cs="Times New Roman"/>
          <w:sz w:val="28"/>
          <w:szCs w:val="28"/>
          <w:lang w:val="tt-RU"/>
        </w:rPr>
        <w:t>гражданнар оборонасы һәм халыкны саклау бүлекчәсе</w:t>
      </w:r>
      <w:r w:rsidRPr="00430AC8">
        <w:rPr>
          <w:rFonts w:ascii="Times New Roman" w:hAnsi="Times New Roman" w:cs="Times New Roman"/>
          <w:sz w:val="28"/>
          <w:szCs w:val="28"/>
          <w:lang w:val="tt-RU"/>
        </w:rPr>
        <w:t>нең</w:t>
      </w:r>
      <w:r w:rsidR="00EC1355" w:rsidRPr="00430AC8">
        <w:rPr>
          <w:rFonts w:ascii="Times New Roman" w:hAnsi="Times New Roman" w:cs="Times New Roman"/>
          <w:sz w:val="28"/>
          <w:szCs w:val="28"/>
          <w:lang w:val="tt-RU"/>
        </w:rPr>
        <w:t>,</w:t>
      </w:r>
      <w:r w:rsidRPr="00430AC8">
        <w:rPr>
          <w:rFonts w:ascii="Times New Roman" w:hAnsi="Times New Roman" w:cs="Times New Roman"/>
          <w:sz w:val="28"/>
          <w:szCs w:val="28"/>
          <w:lang w:val="tt-RU"/>
        </w:rPr>
        <w:t xml:space="preserve"> программаны тормышка ашыруның барлык чорында план күрсәткечләренә, финанслау динамикасына һәм үтәлешкә ирешүне бәяләп, программаның үтәлеше турында һәм чираттагы финанс елына </w:t>
      </w:r>
      <w:r w:rsidRPr="00430AC8">
        <w:rPr>
          <w:rFonts w:ascii="Times New Roman" w:hAnsi="Times New Roman" w:cs="Times New Roman"/>
          <w:sz w:val="28"/>
          <w:szCs w:val="28"/>
          <w:lang w:val="tt-RU"/>
        </w:rPr>
        <w:lastRenderedPageBreak/>
        <w:t>планлаштырылган чаралар буенча ел саен бирелә торган доклады хисап елыннан соң килүче елның 1 февраленә кадәр Башкарма комитет</w:t>
      </w:r>
      <w:r w:rsidR="00EC1355" w:rsidRPr="00430AC8">
        <w:rPr>
          <w:rFonts w:ascii="Times New Roman" w:hAnsi="Times New Roman" w:cs="Times New Roman"/>
          <w:sz w:val="28"/>
          <w:szCs w:val="28"/>
          <w:lang w:val="tt-RU"/>
        </w:rPr>
        <w:t xml:space="preserve"> Җитәкчесенә</w:t>
      </w:r>
      <w:r w:rsidRPr="00430AC8">
        <w:rPr>
          <w:rFonts w:ascii="Times New Roman" w:hAnsi="Times New Roman" w:cs="Times New Roman"/>
          <w:sz w:val="28"/>
          <w:szCs w:val="28"/>
          <w:lang w:val="tt-RU"/>
        </w:rPr>
        <w:t xml:space="preserve"> җибәрелә.</w:t>
      </w:r>
    </w:p>
    <w:p w:rsidR="009316B2" w:rsidRPr="00430AC8" w:rsidRDefault="009316B2" w:rsidP="009316B2">
      <w:pPr>
        <w:pStyle w:val="ConsPlusNormal"/>
        <w:widowControl/>
        <w:ind w:firstLine="709"/>
        <w:jc w:val="both"/>
        <w:outlineLvl w:val="1"/>
        <w:rPr>
          <w:rFonts w:ascii="Times New Roman" w:hAnsi="Times New Roman" w:cs="Times New Roman"/>
          <w:sz w:val="28"/>
          <w:szCs w:val="28"/>
          <w:lang w:val="tt-RU"/>
        </w:rPr>
      </w:pPr>
      <w:r w:rsidRPr="00430AC8">
        <w:rPr>
          <w:rFonts w:ascii="Times New Roman" w:hAnsi="Times New Roman" w:cs="Times New Roman"/>
          <w:sz w:val="28"/>
          <w:szCs w:val="28"/>
          <w:lang w:val="tt-RU"/>
        </w:rPr>
        <w:t xml:space="preserve">Башкарма комитетның </w:t>
      </w:r>
      <w:r w:rsidR="00493731" w:rsidRPr="00430AC8">
        <w:rPr>
          <w:rFonts w:ascii="Times New Roman" w:hAnsi="Times New Roman" w:cs="Times New Roman"/>
          <w:sz w:val="28"/>
          <w:szCs w:val="28"/>
          <w:lang w:val="tt-RU"/>
        </w:rPr>
        <w:t>гражданнар оборонасы һәм халыкны саклау бүлекчәсе</w:t>
      </w:r>
      <w:r w:rsidRPr="00430AC8">
        <w:rPr>
          <w:rFonts w:ascii="Times New Roman" w:hAnsi="Times New Roman" w:cs="Times New Roman"/>
          <w:sz w:val="28"/>
          <w:szCs w:val="28"/>
          <w:lang w:val="tt-RU"/>
        </w:rPr>
        <w:t xml:space="preserve">, программа чаралары буенча максатчан күрсәткечләргә һәм чыгымнарга, программаны тормышка ашыру механизмына, аны тормышка ашыруга </w:t>
      </w:r>
      <w:r w:rsidR="008A04A0" w:rsidRPr="00430AC8">
        <w:rPr>
          <w:rFonts w:ascii="Times New Roman" w:hAnsi="Times New Roman" w:cs="Times New Roman"/>
          <w:sz w:val="28"/>
          <w:szCs w:val="28"/>
          <w:lang w:val="tt-RU"/>
        </w:rPr>
        <w:t>бирелә</w:t>
      </w:r>
      <w:r w:rsidRPr="00430AC8">
        <w:rPr>
          <w:rFonts w:ascii="Times New Roman" w:hAnsi="Times New Roman" w:cs="Times New Roman"/>
          <w:sz w:val="28"/>
          <w:szCs w:val="28"/>
          <w:lang w:val="tt-RU"/>
        </w:rPr>
        <w:t xml:space="preserve"> торган </w:t>
      </w:r>
      <w:r w:rsidR="00576509" w:rsidRPr="00430AC8">
        <w:rPr>
          <w:rFonts w:ascii="Times New Roman" w:hAnsi="Times New Roman" w:cs="Times New Roman"/>
          <w:sz w:val="28"/>
          <w:szCs w:val="28"/>
          <w:lang w:val="tt-RU"/>
        </w:rPr>
        <w:t>акчаларны</w:t>
      </w:r>
      <w:r w:rsidRPr="00430AC8">
        <w:rPr>
          <w:rFonts w:ascii="Times New Roman" w:hAnsi="Times New Roman" w:cs="Times New Roman"/>
          <w:sz w:val="28"/>
          <w:szCs w:val="28"/>
          <w:lang w:val="tt-RU"/>
        </w:rPr>
        <w:t xml:space="preserve"> исәпкә алып, башкаручылар составына ел саен төгәллек кертә, программа гамәлдә булуның соңгы елында, кирәк булган очракта, аны тормышка ашыру срогын озайту турында тәкъдим</w:t>
      </w:r>
      <w:r w:rsidR="00D36E63" w:rsidRPr="00430AC8">
        <w:rPr>
          <w:rFonts w:ascii="Times New Roman" w:hAnsi="Times New Roman" w:cs="Times New Roman"/>
          <w:sz w:val="28"/>
          <w:szCs w:val="28"/>
          <w:lang w:val="tt-RU"/>
        </w:rPr>
        <w:t>нәр (нигезләүләр белән) кертә.</w:t>
      </w:r>
    </w:p>
    <w:p w:rsidR="009316B2" w:rsidRPr="00430AC8" w:rsidRDefault="009316B2" w:rsidP="00D36E63">
      <w:pPr>
        <w:pStyle w:val="ConsPlusNormal"/>
        <w:widowControl/>
        <w:ind w:firstLine="0"/>
        <w:jc w:val="both"/>
        <w:outlineLvl w:val="1"/>
        <w:rPr>
          <w:rFonts w:ascii="Times New Roman" w:hAnsi="Times New Roman" w:cs="Times New Roman"/>
          <w:sz w:val="28"/>
          <w:szCs w:val="28"/>
          <w:lang w:val="tt-RU"/>
        </w:rPr>
      </w:pPr>
    </w:p>
    <w:p w:rsidR="009316B2" w:rsidRPr="00430AC8" w:rsidRDefault="009316B2" w:rsidP="009316B2">
      <w:pPr>
        <w:jc w:val="both"/>
        <w:rPr>
          <w:sz w:val="28"/>
          <w:szCs w:val="28"/>
          <w:lang w:val="tt-RU"/>
        </w:rPr>
      </w:pPr>
    </w:p>
    <w:p w:rsidR="009316B2" w:rsidRPr="00430AC8" w:rsidRDefault="009316B2" w:rsidP="009316B2">
      <w:pPr>
        <w:pStyle w:val="ConsPlusNormal"/>
        <w:widowControl/>
        <w:ind w:firstLine="0"/>
        <w:jc w:val="both"/>
        <w:outlineLvl w:val="1"/>
        <w:rPr>
          <w:rFonts w:ascii="Times New Roman" w:hAnsi="Times New Roman" w:cs="Times New Roman"/>
          <w:sz w:val="28"/>
          <w:szCs w:val="28"/>
          <w:lang w:val="tt-RU"/>
        </w:rPr>
      </w:pPr>
    </w:p>
    <w:p w:rsidR="007123EF" w:rsidRPr="00430AC8" w:rsidRDefault="007123EF" w:rsidP="007123EF">
      <w:pPr>
        <w:autoSpaceDE w:val="0"/>
        <w:jc w:val="both"/>
        <w:rPr>
          <w:sz w:val="28"/>
          <w:szCs w:val="28"/>
          <w:lang w:val="tt-RU"/>
        </w:rPr>
      </w:pPr>
      <w:r w:rsidRPr="00430AC8">
        <w:rPr>
          <w:sz w:val="28"/>
          <w:szCs w:val="28"/>
          <w:lang w:val="tt-RU"/>
        </w:rPr>
        <w:t xml:space="preserve">Башкарма комитет Аппараты Җитәкчесе </w:t>
      </w:r>
    </w:p>
    <w:p w:rsidR="007123EF" w:rsidRPr="00430AC8" w:rsidRDefault="007123EF" w:rsidP="007123EF">
      <w:pPr>
        <w:autoSpaceDE w:val="0"/>
        <w:jc w:val="both"/>
        <w:rPr>
          <w:sz w:val="28"/>
          <w:szCs w:val="28"/>
          <w:lang w:val="tt-RU"/>
        </w:rPr>
      </w:pPr>
      <w:r w:rsidRPr="00430AC8">
        <w:rPr>
          <w:sz w:val="28"/>
          <w:szCs w:val="28"/>
          <w:lang w:val="tt-RU"/>
        </w:rPr>
        <w:t xml:space="preserve">урынбасары, эш кәгазьләрен алып бару идарәсе </w:t>
      </w:r>
    </w:p>
    <w:p w:rsidR="007123EF" w:rsidRPr="007123EF" w:rsidRDefault="007123EF" w:rsidP="007123EF">
      <w:pPr>
        <w:autoSpaceDE w:val="0"/>
        <w:jc w:val="both"/>
        <w:rPr>
          <w:b/>
          <w:color w:val="000000"/>
          <w:sz w:val="28"/>
          <w:szCs w:val="28"/>
          <w:lang w:val="tt-RU"/>
        </w:rPr>
      </w:pPr>
      <w:r w:rsidRPr="00430AC8">
        <w:rPr>
          <w:sz w:val="28"/>
          <w:szCs w:val="28"/>
          <w:lang w:val="tt-RU"/>
        </w:rPr>
        <w:t>башлыгы вазыйфаларын башкаручы                                         Г.А. Шәфыйкова</w:t>
      </w:r>
    </w:p>
    <w:p w:rsidR="00744076" w:rsidRPr="00A25687" w:rsidRDefault="00744076" w:rsidP="007123EF">
      <w:pPr>
        <w:pStyle w:val="ConsPlusNormal"/>
        <w:widowControl/>
        <w:ind w:firstLine="0"/>
        <w:jc w:val="both"/>
        <w:outlineLvl w:val="1"/>
        <w:rPr>
          <w:rFonts w:ascii="Times New Roman" w:hAnsi="Times New Roman" w:cs="Times New Roman"/>
          <w:sz w:val="28"/>
          <w:szCs w:val="28"/>
          <w:lang w:val="tt-RU"/>
        </w:rPr>
      </w:pPr>
    </w:p>
    <w:sectPr w:rsidR="00744076" w:rsidRPr="00A25687" w:rsidSect="00A25687">
      <w:pgSz w:w="11906" w:h="16838"/>
      <w:pgMar w:top="1134" w:right="851" w:bottom="1134" w:left="1701"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A53" w:rsidRDefault="00832A53">
      <w:r>
        <w:separator/>
      </w:r>
    </w:p>
  </w:endnote>
  <w:endnote w:type="continuationSeparator" w:id="0">
    <w:p w:rsidR="00832A53" w:rsidRDefault="008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A53" w:rsidRDefault="00832A53">
      <w:r>
        <w:separator/>
      </w:r>
    </w:p>
  </w:footnote>
  <w:footnote w:type="continuationSeparator" w:id="0">
    <w:p w:rsidR="00832A53" w:rsidRDefault="0083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0F9" w:rsidRDefault="005E11A2" w:rsidP="001B20F9">
    <w:pPr>
      <w:pStyle w:val="af2"/>
      <w:jc w:val="center"/>
    </w:pPr>
    <w:r>
      <w:fldChar w:fldCharType="begin"/>
    </w:r>
    <w:r>
      <w:instrText>PAGE   \* MERGEFORMAT</w:instrText>
    </w:r>
    <w:r>
      <w:fldChar w:fldCharType="separate"/>
    </w:r>
    <w:r w:rsidR="00082526">
      <w:rPr>
        <w:noProof/>
      </w:rPr>
      <w:t>10</w:t>
    </w:r>
    <w:r>
      <w:fldChar w:fldCharType="end"/>
    </w:r>
  </w:p>
  <w:p w:rsidR="001B20F9" w:rsidRDefault="00832A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FF81304"/>
    <w:multiLevelType w:val="multilevel"/>
    <w:tmpl w:val="6AE0831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9367C79"/>
    <w:multiLevelType w:val="hybridMultilevel"/>
    <w:tmpl w:val="DFB00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1EE6C1D"/>
    <w:multiLevelType w:val="multilevel"/>
    <w:tmpl w:val="AD38EC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E24E37"/>
    <w:multiLevelType w:val="multilevel"/>
    <w:tmpl w:val="9A5E88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076"/>
    <w:rsid w:val="00006A31"/>
    <w:rsid w:val="000277C8"/>
    <w:rsid w:val="00082526"/>
    <w:rsid w:val="00084C91"/>
    <w:rsid w:val="001467AC"/>
    <w:rsid w:val="00154571"/>
    <w:rsid w:val="001C3570"/>
    <w:rsid w:val="002055FA"/>
    <w:rsid w:val="003366BE"/>
    <w:rsid w:val="00356FCA"/>
    <w:rsid w:val="003C221B"/>
    <w:rsid w:val="004175C1"/>
    <w:rsid w:val="00430AC8"/>
    <w:rsid w:val="00472B7B"/>
    <w:rsid w:val="00493731"/>
    <w:rsid w:val="004B402A"/>
    <w:rsid w:val="00521846"/>
    <w:rsid w:val="00576509"/>
    <w:rsid w:val="005B048B"/>
    <w:rsid w:val="005E11A2"/>
    <w:rsid w:val="00641F60"/>
    <w:rsid w:val="006422E2"/>
    <w:rsid w:val="007123EF"/>
    <w:rsid w:val="007348DC"/>
    <w:rsid w:val="00744076"/>
    <w:rsid w:val="007B2DAA"/>
    <w:rsid w:val="007F197E"/>
    <w:rsid w:val="00832A53"/>
    <w:rsid w:val="008A04A0"/>
    <w:rsid w:val="008E37C8"/>
    <w:rsid w:val="00926B9E"/>
    <w:rsid w:val="009316B2"/>
    <w:rsid w:val="0094737E"/>
    <w:rsid w:val="009C3605"/>
    <w:rsid w:val="009C7A4E"/>
    <w:rsid w:val="00A25687"/>
    <w:rsid w:val="00A854B1"/>
    <w:rsid w:val="00A9605A"/>
    <w:rsid w:val="00B12D1C"/>
    <w:rsid w:val="00B654CC"/>
    <w:rsid w:val="00B90A70"/>
    <w:rsid w:val="00BD0E49"/>
    <w:rsid w:val="00CF57C6"/>
    <w:rsid w:val="00D36E63"/>
    <w:rsid w:val="00D46955"/>
    <w:rsid w:val="00E62EE0"/>
    <w:rsid w:val="00EC1355"/>
    <w:rsid w:val="00ED2610"/>
    <w:rsid w:val="00F25947"/>
    <w:rsid w:val="00F61D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C39E"/>
  <w15:docId w15:val="{F7D61A7B-73C6-4CFE-92D2-D2339374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sz w:val="24"/>
      <w:szCs w:val="24"/>
      <w:lang w:eastAsia="zh-CN"/>
    </w:rPr>
  </w:style>
  <w:style w:type="paragraph" w:styleId="1">
    <w:name w:val="heading 1"/>
    <w:basedOn w:val="a"/>
    <w:next w:val="a"/>
    <w:qFormat/>
    <w:pPr>
      <w:keepNext/>
      <w:numPr>
        <w:numId w:val="1"/>
      </w:numPr>
      <w:jc w:val="center"/>
      <w:outlineLvl w:val="0"/>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Times New Roman" w:eastAsia="Times New Roman" w:hAnsi="Times New Roman" w:cs="Times New Roman"/>
    </w:rPr>
  </w:style>
  <w:style w:type="character" w:customStyle="1" w:styleId="WW8Num27z0">
    <w:name w:val="WW8Num27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rPr>
      <w:rFonts w:ascii="Times New Roman" w:eastAsia="Times New Roman" w:hAnsi="Times New Roman" w:cs="Times New Roman"/>
      <w:b/>
      <w:color w:val="000000"/>
    </w:rPr>
  </w:style>
  <w:style w:type="character" w:customStyle="1" w:styleId="WW8Num39z0">
    <w:name w:val="WW8Num39z0"/>
    <w:qFormat/>
  </w:style>
  <w:style w:type="character" w:customStyle="1" w:styleId="WW8NumSt30z0">
    <w:name w:val="WW8NumSt30z0"/>
    <w:qFormat/>
    <w:rPr>
      <w:rFonts w:ascii="Times New Roman" w:hAnsi="Times New Roman" w:cs="Times New Roman"/>
    </w:rPr>
  </w:style>
  <w:style w:type="character" w:customStyle="1" w:styleId="WW8NumSt31z0">
    <w:name w:val="WW8NumSt31z0"/>
    <w:qFormat/>
    <w:rPr>
      <w:rFonts w:ascii="Times New Roman" w:hAnsi="Times New Roman" w:cs="Times New Roman"/>
    </w:rPr>
  </w:style>
  <w:style w:type="character" w:customStyle="1" w:styleId="WW8NumSt32z0">
    <w:name w:val="WW8NumSt32z0"/>
    <w:qFormat/>
    <w:rPr>
      <w:rFonts w:ascii="Times New Roman" w:hAnsi="Times New Roman" w:cs="Times New Roman"/>
    </w:rPr>
  </w:style>
  <w:style w:type="character" w:customStyle="1" w:styleId="WW8NumSt40z0">
    <w:name w:val="WW8NumSt40z0"/>
    <w:qFormat/>
    <w:rPr>
      <w:rFonts w:ascii="Times New Roman" w:hAnsi="Times New Roman" w:cs="Times New Roman"/>
    </w:rPr>
  </w:style>
  <w:style w:type="character" w:customStyle="1" w:styleId="WW8NumSt41z0">
    <w:name w:val="WW8NumSt41z0"/>
    <w:qFormat/>
    <w:rPr>
      <w:rFonts w:ascii="Times New Roman" w:hAnsi="Times New Roman" w:cs="Times New Roman"/>
    </w:rPr>
  </w:style>
  <w:style w:type="character" w:customStyle="1" w:styleId="WW8NumSt42z0">
    <w:name w:val="WW8NumSt42z0"/>
    <w:qFormat/>
    <w:rPr>
      <w:rFonts w:ascii="Times New Roman" w:hAnsi="Times New Roman" w:cs="Times New Roman"/>
    </w:rPr>
  </w:style>
  <w:style w:type="character" w:customStyle="1" w:styleId="WW8NumSt43z0">
    <w:name w:val="WW8NumSt43z0"/>
    <w:qFormat/>
    <w:rPr>
      <w:rFonts w:ascii="Times New Roman" w:hAnsi="Times New Roman" w:cs="Times New Roman"/>
    </w:rPr>
  </w:style>
  <w:style w:type="character" w:customStyle="1" w:styleId="WW8NumSt44z0">
    <w:name w:val="WW8NumSt44z0"/>
    <w:qFormat/>
    <w:rPr>
      <w:rFonts w:ascii="Times New Roman" w:hAnsi="Times New Roman" w:cs="Times New Roman"/>
    </w:rPr>
  </w:style>
  <w:style w:type="character" w:customStyle="1" w:styleId="WW8NumSt45z0">
    <w:name w:val="WW8NumSt45z0"/>
    <w:qFormat/>
    <w:rPr>
      <w:rFonts w:ascii="Times New Roman" w:hAnsi="Times New Roman" w:cs="Times New Roman"/>
    </w:rPr>
  </w:style>
  <w:style w:type="character" w:styleId="a3">
    <w:name w:val="page number"/>
    <w:basedOn w:val="a0"/>
    <w:qFormat/>
  </w:style>
  <w:style w:type="character" w:customStyle="1" w:styleId="2pt">
    <w:name w:val="Основной текст + Интервал 2 pt"/>
    <w:qFormat/>
    <w:rPr>
      <w:rFonts w:ascii="Sylfaen" w:hAnsi="Sylfaen" w:cs="Sylfaen"/>
      <w:spacing w:val="50"/>
      <w:sz w:val="25"/>
      <w:szCs w:val="25"/>
    </w:rPr>
  </w:style>
  <w:style w:type="character" w:customStyle="1" w:styleId="2">
    <w:name w:val="Основной текст (2)_"/>
    <w:qFormat/>
    <w:rPr>
      <w:sz w:val="22"/>
      <w:szCs w:val="22"/>
      <w:shd w:val="clear" w:color="auto" w:fill="FFFFFF"/>
    </w:rPr>
  </w:style>
  <w:style w:type="character" w:customStyle="1" w:styleId="20pt">
    <w:name w:val="Основной текст (2) + Интервал 0 pt"/>
    <w:qFormat/>
    <w:rPr>
      <w:spacing w:val="10"/>
      <w:sz w:val="21"/>
      <w:szCs w:val="21"/>
      <w:shd w:val="clear" w:color="auto" w:fill="FFFFFF"/>
    </w:rPr>
  </w:style>
  <w:style w:type="character" w:customStyle="1" w:styleId="Verdana">
    <w:name w:val="Основной текст + Verdana"/>
    <w:qFormat/>
    <w:rPr>
      <w:rFonts w:ascii="Verdana" w:hAnsi="Verdana" w:cs="Verdana"/>
      <w:b/>
      <w:sz w:val="13"/>
      <w:u w:val="none"/>
    </w:rPr>
  </w:style>
  <w:style w:type="character" w:customStyle="1" w:styleId="5">
    <w:name w:val="Основной текст (5)_"/>
    <w:qFormat/>
    <w:rPr>
      <w:rFonts w:ascii="Calibri" w:hAnsi="Calibri" w:cs="Calibri"/>
      <w:sz w:val="27"/>
      <w:szCs w:val="27"/>
      <w:shd w:val="clear" w:color="auto" w:fill="FFFFFF"/>
    </w:rPr>
  </w:style>
  <w:style w:type="character" w:customStyle="1" w:styleId="10">
    <w:name w:val="Основной текст1"/>
    <w:qFormat/>
    <w:rPr>
      <w:rFonts w:ascii="Times New Roman" w:hAnsi="Times New Roman" w:cs="Times New Roman"/>
      <w:color w:val="000000"/>
      <w:spacing w:val="10"/>
      <w:w w:val="100"/>
      <w:position w:val="0"/>
      <w:sz w:val="26"/>
      <w:u w:val="none"/>
      <w:vertAlign w:val="baseline"/>
      <w:lang w:val="ru-RU"/>
    </w:rPr>
  </w:style>
  <w:style w:type="character" w:customStyle="1" w:styleId="Exact">
    <w:name w:val="Основной текст Exact"/>
    <w:qFormat/>
    <w:rPr>
      <w:rFonts w:ascii="Times New Roman" w:hAnsi="Times New Roman" w:cs="Times New Roman"/>
      <w:u w:val="none"/>
    </w:rPr>
  </w:style>
  <w:style w:type="character" w:customStyle="1" w:styleId="a4">
    <w:name w:val="Основной текст + Курсив"/>
    <w:qFormat/>
    <w:rPr>
      <w:rFonts w:ascii="Times New Roman" w:hAnsi="Times New Roman" w:cs="Times New Roman"/>
      <w:i/>
      <w:iCs/>
      <w:color w:val="000000"/>
      <w:spacing w:val="0"/>
      <w:w w:val="100"/>
      <w:position w:val="0"/>
      <w:sz w:val="27"/>
      <w:szCs w:val="27"/>
      <w:u w:val="none"/>
      <w:shd w:val="clear" w:color="auto" w:fill="FFFFFF"/>
      <w:vertAlign w:val="baseline"/>
      <w:lang w:val="ru-RU"/>
    </w:rPr>
  </w:style>
  <w:style w:type="character" w:customStyle="1" w:styleId="20">
    <w:name w:val="Заголовок №2 + Полужирный"/>
    <w:qFormat/>
    <w:rPr>
      <w:rFonts w:ascii="Times New Roman" w:hAnsi="Times New Roman" w:cs="Times New Roman"/>
      <w:b/>
      <w:bCs/>
      <w:i/>
      <w:iCs/>
      <w:color w:val="000000"/>
      <w:spacing w:val="30"/>
      <w:w w:val="100"/>
      <w:position w:val="0"/>
      <w:sz w:val="26"/>
      <w:szCs w:val="26"/>
      <w:u w:val="none"/>
      <w:shd w:val="clear" w:color="auto" w:fill="FFFFFF"/>
      <w:vertAlign w:val="baseline"/>
      <w:lang w:val="ru-RU"/>
    </w:rPr>
  </w:style>
  <w:style w:type="character" w:customStyle="1" w:styleId="a5">
    <w:name w:val="Верхний колонтитул Знак"/>
    <w:uiPriority w:val="99"/>
    <w:qFormat/>
    <w:rPr>
      <w:sz w:val="24"/>
      <w:szCs w:val="24"/>
    </w:rPr>
  </w:style>
  <w:style w:type="character" w:customStyle="1" w:styleId="a6">
    <w:name w:val="Основной текст_"/>
    <w:qFormat/>
    <w:rPr>
      <w:spacing w:val="10"/>
      <w:sz w:val="26"/>
      <w:szCs w:val="26"/>
      <w:shd w:val="clear" w:color="auto" w:fill="FFFFFF"/>
    </w:rPr>
  </w:style>
  <w:style w:type="character" w:customStyle="1" w:styleId="FontStyle15">
    <w:name w:val="Font Style15"/>
    <w:qFormat/>
    <w:rPr>
      <w:rFonts w:ascii="Times New Roman" w:hAnsi="Times New Roman" w:cs="Times New Roman"/>
      <w:sz w:val="22"/>
      <w:szCs w:val="22"/>
    </w:rPr>
  </w:style>
  <w:style w:type="character" w:customStyle="1" w:styleId="FontStyle83">
    <w:name w:val="Font Style83"/>
    <w:qFormat/>
    <w:rPr>
      <w:rFonts w:ascii="Times New Roman" w:hAnsi="Times New Roman" w:cs="Times New Roman"/>
      <w:sz w:val="16"/>
      <w:szCs w:val="16"/>
    </w:rPr>
  </w:style>
  <w:style w:type="character" w:customStyle="1" w:styleId="FontStyle84">
    <w:name w:val="Font Style84"/>
    <w:qFormat/>
    <w:rPr>
      <w:rFonts w:ascii="Times New Roman" w:hAnsi="Times New Roman" w:cs="Times New Roman"/>
      <w:b/>
      <w:bCs/>
      <w:spacing w:val="-10"/>
      <w:sz w:val="18"/>
      <w:szCs w:val="18"/>
    </w:rPr>
  </w:style>
  <w:style w:type="character" w:customStyle="1" w:styleId="FontStyle85">
    <w:name w:val="Font Style85"/>
    <w:qFormat/>
    <w:rPr>
      <w:rFonts w:ascii="Times New Roman" w:hAnsi="Times New Roman" w:cs="Times New Roman"/>
      <w:b/>
      <w:bCs/>
      <w:sz w:val="18"/>
      <w:szCs w:val="18"/>
    </w:rPr>
  </w:style>
  <w:style w:type="character" w:styleId="a7">
    <w:name w:val="Hyperlink"/>
    <w:rPr>
      <w:color w:val="0000FF"/>
      <w:u w:val="single"/>
    </w:rPr>
  </w:style>
  <w:style w:type="character" w:customStyle="1" w:styleId="FontStyle14">
    <w:name w:val="Font Style14"/>
    <w:qFormat/>
    <w:rPr>
      <w:rFonts w:ascii="Times New Roman" w:hAnsi="Times New Roman" w:cs="Times New Roman"/>
      <w:b/>
      <w:bCs/>
      <w:sz w:val="24"/>
      <w:szCs w:val="24"/>
    </w:rPr>
  </w:style>
  <w:style w:type="character" w:customStyle="1" w:styleId="FontStyle11">
    <w:name w:val="Font Style11"/>
    <w:qFormat/>
    <w:rPr>
      <w:rFonts w:ascii="Times New Roman" w:hAnsi="Times New Roman" w:cs="Times New Roman"/>
      <w:spacing w:val="10"/>
      <w:sz w:val="24"/>
      <w:szCs w:val="24"/>
    </w:rPr>
  </w:style>
  <w:style w:type="character" w:customStyle="1" w:styleId="FontStyle12">
    <w:name w:val="Font Style12"/>
    <w:qFormat/>
    <w:rPr>
      <w:rFonts w:ascii="Times New Roman" w:hAnsi="Times New Roman" w:cs="Times New Roman"/>
      <w:spacing w:val="-10"/>
      <w:sz w:val="28"/>
      <w:szCs w:val="28"/>
    </w:rPr>
  </w:style>
  <w:style w:type="character" w:customStyle="1" w:styleId="FontStyle13">
    <w:name w:val="Font Style13"/>
    <w:qFormat/>
    <w:rPr>
      <w:rFonts w:ascii="Times New Roman" w:hAnsi="Times New Roman" w:cs="Times New Roman"/>
      <w:b/>
      <w:bCs/>
      <w:spacing w:val="-10"/>
      <w:sz w:val="24"/>
      <w:szCs w:val="24"/>
    </w:rPr>
  </w:style>
  <w:style w:type="paragraph" w:customStyle="1" w:styleId="11">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rPr>
  </w:style>
  <w:style w:type="paragraph" w:styleId="ab">
    <w:name w:val="index heading"/>
    <w:basedOn w:val="a"/>
    <w:qFormat/>
    <w:pPr>
      <w:suppressLineNumbers/>
    </w:pPr>
    <w:rPr>
      <w:rFonts w:ascii="PT Astra Serif" w:hAnsi="PT Astra Serif" w:cs="Noto Sans Devanagari"/>
    </w:rPr>
  </w:style>
  <w:style w:type="paragraph" w:customStyle="1" w:styleId="ConsPlusNormal">
    <w:name w:val="ConsPlusNormal"/>
    <w:qFormat/>
    <w:pPr>
      <w:widowControl w:val="0"/>
      <w:suppressAutoHyphens/>
      <w:ind w:firstLine="720"/>
    </w:pPr>
    <w:rPr>
      <w:rFonts w:ascii="Arial" w:eastAsia="Times New Roman" w:hAnsi="Arial" w:cs="Arial"/>
      <w:lang w:eastAsia="zh-CN"/>
    </w:rPr>
  </w:style>
  <w:style w:type="paragraph" w:styleId="ac">
    <w:name w:val="Normal (Web)"/>
    <w:basedOn w:val="a"/>
    <w:qFormat/>
    <w:pPr>
      <w:spacing w:before="280" w:after="119"/>
    </w:pPr>
  </w:style>
  <w:style w:type="paragraph" w:customStyle="1" w:styleId="ad">
    <w:name w:val="Колонтитул"/>
    <w:basedOn w:val="a"/>
    <w:qFormat/>
    <w:pPr>
      <w:suppressLineNumbers/>
      <w:tabs>
        <w:tab w:val="center" w:pos="4819"/>
        <w:tab w:val="right" w:pos="9638"/>
      </w:tabs>
    </w:pPr>
  </w:style>
  <w:style w:type="paragraph" w:styleId="ae">
    <w:name w:val="footer"/>
    <w:basedOn w:val="a"/>
    <w:pPr>
      <w:tabs>
        <w:tab w:val="center" w:pos="4677"/>
        <w:tab w:val="right" w:pos="9355"/>
      </w:tabs>
    </w:pPr>
  </w:style>
  <w:style w:type="paragraph" w:styleId="af">
    <w:name w:val="Balloon Text"/>
    <w:basedOn w:val="a"/>
    <w:qFormat/>
    <w:rPr>
      <w:rFonts w:ascii="Tahoma" w:hAnsi="Tahoma" w:cs="Tahoma"/>
      <w:sz w:val="16"/>
      <w:szCs w:val="16"/>
    </w:rPr>
  </w:style>
  <w:style w:type="paragraph" w:customStyle="1" w:styleId="ConsPlusTitle">
    <w:name w:val="ConsPlusTitle"/>
    <w:qFormat/>
    <w:pPr>
      <w:widowControl w:val="0"/>
      <w:suppressAutoHyphens/>
    </w:pPr>
    <w:rPr>
      <w:rFonts w:ascii="Arial" w:eastAsia="Times New Roman" w:hAnsi="Arial" w:cs="Arial"/>
      <w:b/>
      <w:bCs/>
      <w:lang w:eastAsia="zh-CN"/>
    </w:rPr>
  </w:style>
  <w:style w:type="paragraph" w:customStyle="1" w:styleId="ConsPlusNonformat">
    <w:name w:val="ConsPlusNonformat"/>
    <w:qFormat/>
    <w:pPr>
      <w:widowControl w:val="0"/>
      <w:suppressAutoHyphens/>
    </w:pPr>
    <w:rPr>
      <w:rFonts w:ascii="Courier New" w:eastAsia="Times New Roman" w:hAnsi="Courier New" w:cs="Courier New"/>
      <w:lang w:eastAsia="zh-CN"/>
    </w:rPr>
  </w:style>
  <w:style w:type="paragraph" w:customStyle="1" w:styleId="ConsPlusCell">
    <w:name w:val="ConsPlusCell"/>
    <w:qFormat/>
    <w:pPr>
      <w:widowControl w:val="0"/>
      <w:suppressAutoHyphens/>
    </w:pPr>
    <w:rPr>
      <w:rFonts w:ascii="Arial" w:eastAsia="Times New Roman" w:hAnsi="Arial" w:cs="Arial"/>
      <w:lang w:eastAsia="zh-CN"/>
    </w:rPr>
  </w:style>
  <w:style w:type="paragraph" w:styleId="3">
    <w:name w:val="Body Text Indent 3"/>
    <w:basedOn w:val="a"/>
    <w:qFormat/>
    <w:pPr>
      <w:spacing w:after="120"/>
      <w:ind w:left="283"/>
    </w:pPr>
    <w:rPr>
      <w:color w:val="000000"/>
      <w:sz w:val="16"/>
      <w:szCs w:val="16"/>
    </w:rPr>
  </w:style>
  <w:style w:type="paragraph" w:styleId="af0">
    <w:name w:val="No Spacing"/>
    <w:uiPriority w:val="1"/>
    <w:qFormat/>
    <w:pPr>
      <w:suppressAutoHyphens/>
    </w:pPr>
    <w:rPr>
      <w:rFonts w:ascii="Times New Roman" w:eastAsia="Times New Roman" w:hAnsi="Times New Roman" w:cs="Times New Roman"/>
      <w:sz w:val="24"/>
      <w:szCs w:val="24"/>
      <w:lang w:eastAsia="zh-CN"/>
    </w:rPr>
  </w:style>
  <w:style w:type="paragraph" w:styleId="af1">
    <w:name w:val="List Paragraph"/>
    <w:basedOn w:val="a"/>
    <w:qFormat/>
    <w:pPr>
      <w:ind w:left="708"/>
    </w:pPr>
  </w:style>
  <w:style w:type="paragraph" w:customStyle="1" w:styleId="21">
    <w:name w:val="Основной текст (2)"/>
    <w:basedOn w:val="a"/>
    <w:qFormat/>
    <w:pPr>
      <w:widowControl w:val="0"/>
      <w:shd w:val="clear" w:color="auto" w:fill="FFFFFF"/>
      <w:spacing w:before="60" w:after="420" w:line="240" w:lineRule="atLeast"/>
      <w:jc w:val="center"/>
    </w:pPr>
    <w:rPr>
      <w:sz w:val="22"/>
      <w:szCs w:val="22"/>
    </w:rPr>
  </w:style>
  <w:style w:type="paragraph" w:customStyle="1" w:styleId="50">
    <w:name w:val="Основной текст (5)"/>
    <w:basedOn w:val="a"/>
    <w:qFormat/>
    <w:pPr>
      <w:widowControl w:val="0"/>
      <w:shd w:val="clear" w:color="auto" w:fill="FFFFFF"/>
      <w:spacing w:before="420" w:after="300" w:line="341" w:lineRule="exact"/>
      <w:ind w:hanging="1840"/>
    </w:pPr>
    <w:rPr>
      <w:rFonts w:ascii="Calibri" w:hAnsi="Calibri" w:cs="Calibri"/>
      <w:sz w:val="27"/>
      <w:szCs w:val="27"/>
    </w:rPr>
  </w:style>
  <w:style w:type="paragraph" w:styleId="af2">
    <w:name w:val="header"/>
    <w:basedOn w:val="a"/>
    <w:uiPriority w:val="99"/>
    <w:pPr>
      <w:tabs>
        <w:tab w:val="center" w:pos="4677"/>
        <w:tab w:val="right" w:pos="9355"/>
      </w:tabs>
    </w:pPr>
  </w:style>
  <w:style w:type="paragraph" w:customStyle="1" w:styleId="12">
    <w:name w:val="Основной текст12"/>
    <w:basedOn w:val="a"/>
    <w:qFormat/>
    <w:pPr>
      <w:shd w:val="clear" w:color="auto" w:fill="FFFFFF"/>
      <w:spacing w:before="360" w:after="900" w:line="240" w:lineRule="atLeast"/>
      <w:ind w:left="23" w:right="40" w:firstLine="697"/>
      <w:jc w:val="both"/>
    </w:pPr>
    <w:rPr>
      <w:spacing w:val="10"/>
      <w:sz w:val="26"/>
      <w:szCs w:val="26"/>
    </w:rPr>
  </w:style>
  <w:style w:type="paragraph" w:customStyle="1" w:styleId="Style6">
    <w:name w:val="Style6"/>
    <w:basedOn w:val="a"/>
    <w:qFormat/>
    <w:pPr>
      <w:widowControl w:val="0"/>
      <w:spacing w:line="274" w:lineRule="exact"/>
      <w:ind w:firstLine="418"/>
      <w:jc w:val="both"/>
    </w:pPr>
  </w:style>
  <w:style w:type="paragraph" w:customStyle="1" w:styleId="30">
    <w:name w:val="Знак Знак3"/>
    <w:basedOn w:val="a"/>
    <w:qFormat/>
    <w:pPr>
      <w:widowControl w:val="0"/>
      <w:spacing w:after="160" w:line="240" w:lineRule="exact"/>
      <w:jc w:val="right"/>
    </w:pPr>
    <w:rPr>
      <w:sz w:val="20"/>
      <w:szCs w:val="20"/>
      <w:lang w:val="en-GB"/>
    </w:rPr>
  </w:style>
  <w:style w:type="paragraph" w:customStyle="1" w:styleId="13">
    <w:name w:val="Знак Знак1"/>
    <w:basedOn w:val="a"/>
    <w:qFormat/>
    <w:pPr>
      <w:widowControl w:val="0"/>
      <w:spacing w:after="160" w:line="240" w:lineRule="exact"/>
      <w:jc w:val="right"/>
    </w:pPr>
    <w:rPr>
      <w:sz w:val="20"/>
      <w:szCs w:val="20"/>
      <w:lang w:val="en-GB"/>
    </w:rPr>
  </w:style>
  <w:style w:type="paragraph" w:customStyle="1" w:styleId="Style9">
    <w:name w:val="Style9"/>
    <w:basedOn w:val="a"/>
    <w:qFormat/>
    <w:pPr>
      <w:widowControl w:val="0"/>
      <w:spacing w:line="216" w:lineRule="exact"/>
      <w:jc w:val="both"/>
    </w:pPr>
  </w:style>
  <w:style w:type="paragraph" w:customStyle="1" w:styleId="Style22">
    <w:name w:val="Style22"/>
    <w:basedOn w:val="a"/>
    <w:qFormat/>
    <w:pPr>
      <w:widowControl w:val="0"/>
      <w:spacing w:line="218" w:lineRule="exact"/>
      <w:ind w:firstLine="461"/>
      <w:jc w:val="both"/>
    </w:pPr>
  </w:style>
  <w:style w:type="paragraph" w:customStyle="1" w:styleId="22">
    <w:name w:val="Знак Знак2"/>
    <w:basedOn w:val="a"/>
    <w:qFormat/>
    <w:pPr>
      <w:widowControl w:val="0"/>
      <w:spacing w:after="160" w:line="240" w:lineRule="exact"/>
      <w:jc w:val="right"/>
    </w:pPr>
    <w:rPr>
      <w:sz w:val="20"/>
      <w:szCs w:val="20"/>
      <w:lang w:val="en-GB"/>
    </w:rPr>
  </w:style>
  <w:style w:type="paragraph" w:customStyle="1" w:styleId="formattexttopleveltext">
    <w:name w:val="formattext topleveltext"/>
    <w:basedOn w:val="a"/>
    <w:qFormat/>
    <w:pPr>
      <w:spacing w:before="280" w:after="280"/>
    </w:pPr>
  </w:style>
  <w:style w:type="paragraph" w:customStyle="1" w:styleId="Style8">
    <w:name w:val="Style8"/>
    <w:basedOn w:val="a"/>
    <w:qFormat/>
    <w:pPr>
      <w:widowControl w:val="0"/>
      <w:spacing w:line="310" w:lineRule="exact"/>
      <w:jc w:val="both"/>
    </w:pPr>
  </w:style>
  <w:style w:type="paragraph" w:customStyle="1" w:styleId="Style2">
    <w:name w:val="Style2"/>
    <w:basedOn w:val="a"/>
    <w:qFormat/>
    <w:pPr>
      <w:widowControl w:val="0"/>
      <w:spacing w:line="307" w:lineRule="exact"/>
      <w:jc w:val="both"/>
    </w:pPr>
  </w:style>
  <w:style w:type="paragraph" w:customStyle="1" w:styleId="Style3">
    <w:name w:val="Style3"/>
    <w:basedOn w:val="a"/>
    <w:qFormat/>
    <w:pPr>
      <w:widowControl w:val="0"/>
      <w:spacing w:line="305" w:lineRule="exact"/>
      <w:ind w:firstLine="485"/>
    </w:pPr>
  </w:style>
  <w:style w:type="paragraph" w:customStyle="1" w:styleId="af3">
    <w:name w:val="Знак Знак Знак Знак"/>
    <w:basedOn w:val="a"/>
    <w:qFormat/>
    <w:pPr>
      <w:widowControl w:val="0"/>
      <w:spacing w:after="160" w:line="240" w:lineRule="exact"/>
      <w:jc w:val="right"/>
    </w:pPr>
    <w:rPr>
      <w:sz w:val="20"/>
      <w:szCs w:val="20"/>
      <w:lang w:val="en-GB"/>
    </w:rPr>
  </w:style>
  <w:style w:type="paragraph" w:customStyle="1" w:styleId="Style1">
    <w:name w:val="Style1"/>
    <w:basedOn w:val="a"/>
    <w:qFormat/>
    <w:pPr>
      <w:widowControl w:val="0"/>
      <w:spacing w:line="221" w:lineRule="exact"/>
      <w:ind w:firstLine="486"/>
      <w:jc w:val="both"/>
    </w:p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numbering" w:customStyle="1" w:styleId="WW8Num1">
    <w:name w:val="WW8Num1"/>
    <w:qFormat/>
  </w:style>
  <w:style w:type="numbering" w:customStyle="1" w:styleId="WW8Num2">
    <w:name w:val="WW8Num2"/>
    <w:qFormat/>
  </w:style>
  <w:style w:type="paragraph" w:customStyle="1" w:styleId="31">
    <w:name w:val="Знак Знак3"/>
    <w:basedOn w:val="a"/>
    <w:rsid w:val="009316B2"/>
    <w:pPr>
      <w:widowControl w:val="0"/>
      <w:suppressAutoHyphens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10</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МУНИЦИПАЛЬНАЯ ЦЕЛЕВАЯ ПРОГРАММА</vt:lpstr>
    </vt:vector>
  </TitlesOfParts>
  <Company/>
  <LinksUpToDate>false</LinksUpToDate>
  <CharactersWithSpaces>18123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ЦЕЛЕВАЯ ПРОГРАММА</dc:title>
  <dc:subject/>
  <dc:creator>1</dc:creator>
  <dc:description/>
  <cp:lastModifiedBy>Гарипова Гулфия Атхамутдиновна</cp:lastModifiedBy>
  <cp:revision>54</cp:revision>
  <cp:lastPrinted>2024-10-28T13:32:00Z</cp:lastPrinted>
  <dcterms:created xsi:type="dcterms:W3CDTF">2021-10-19T08:36:00Z</dcterms:created>
  <dcterms:modified xsi:type="dcterms:W3CDTF">2024-10-28T13:32:00Z</dcterms:modified>
  <dc:language>ru-RU</dc:language>
</cp:coreProperties>
</file>